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  <w:r>
        <w:rPr>
          <w:rFonts w:eastAsia="Times New Roman" w:cs="Times New Roman"/>
          <w:b/>
          <w:lang w:val="pl-PL" w:bidi="ar-SA"/>
        </w:rPr>
        <w:t>GG.VIII.6845.</w:t>
      </w:r>
      <w:r w:rsidR="00B475F7">
        <w:rPr>
          <w:rFonts w:eastAsia="Times New Roman" w:cs="Times New Roman"/>
          <w:b/>
          <w:lang w:val="pl-PL" w:bidi="ar-SA"/>
        </w:rPr>
        <w:t>20</w:t>
      </w:r>
      <w:r w:rsidR="00A5677D">
        <w:rPr>
          <w:rFonts w:eastAsia="Times New Roman" w:cs="Times New Roman"/>
          <w:b/>
          <w:lang w:val="pl-PL" w:bidi="ar-SA"/>
        </w:rPr>
        <w:t>.201</w:t>
      </w:r>
      <w:r w:rsidR="00425B4F">
        <w:rPr>
          <w:rFonts w:eastAsia="Times New Roman" w:cs="Times New Roman"/>
          <w:b/>
          <w:lang w:val="pl-PL" w:bidi="ar-SA"/>
        </w:rPr>
        <w:t>9</w:t>
      </w:r>
    </w:p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  <w:t xml:space="preserve">      </w:t>
      </w:r>
    </w:p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</w:p>
    <w:p w:rsidR="00547264" w:rsidRDefault="00547264" w:rsidP="00547264">
      <w:pPr>
        <w:pStyle w:val="Nagwek2"/>
        <w:rPr>
          <w:sz w:val="24"/>
        </w:rPr>
      </w:pPr>
      <w:r>
        <w:rPr>
          <w:sz w:val="24"/>
        </w:rPr>
        <w:t>W Y K A Z    N I E R U C H O M O Ś C I</w:t>
      </w:r>
    </w:p>
    <w:p w:rsidR="00547264" w:rsidRDefault="00547264" w:rsidP="00547264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 </w:t>
      </w:r>
    </w:p>
    <w:p w:rsidR="00547264" w:rsidRDefault="00547264" w:rsidP="00547264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>stanowiącej własność Gminy Miejskiej Lubin,  przeznaczonej do dzierżawy</w:t>
      </w:r>
    </w:p>
    <w:p w:rsidR="003C155C" w:rsidRPr="00E315B4" w:rsidRDefault="00E315B4" w:rsidP="00E315B4">
      <w:pPr>
        <w:pStyle w:val="Textbody"/>
        <w:jc w:val="center"/>
        <w:rPr>
          <w:rFonts w:eastAsia="Times New Roman" w:cs="Times New Roman"/>
          <w:b/>
          <w:sz w:val="21"/>
          <w:szCs w:val="21"/>
        </w:rPr>
      </w:pPr>
      <w:r w:rsidRPr="00E315B4">
        <w:rPr>
          <w:b/>
          <w:sz w:val="21"/>
          <w:szCs w:val="21"/>
        </w:rPr>
        <w:t>na posadowienie boksów śmietnikowyc</w:t>
      </w:r>
      <w:r w:rsidR="00393F2D">
        <w:rPr>
          <w:b/>
          <w:sz w:val="21"/>
          <w:szCs w:val="21"/>
        </w:rPr>
        <w:t>h</w:t>
      </w:r>
    </w:p>
    <w:p w:rsidR="003C155C" w:rsidRDefault="003C155C" w:rsidP="003C155C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Wykaz wywiesza się do publicznej wiadomości na okres 21 dni,</w:t>
      </w:r>
    </w:p>
    <w:p w:rsidR="004B594C" w:rsidRDefault="004B594C" w:rsidP="004B594C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od dnia 12.06.2019 r. do dnia 03.07.2019r.</w:t>
      </w:r>
    </w:p>
    <w:p w:rsidR="003C155C" w:rsidRDefault="003C155C" w:rsidP="003C155C">
      <w:pPr>
        <w:pStyle w:val="Standard"/>
        <w:rPr>
          <w:rFonts w:eastAsia="Times New Roman" w:cs="Times New Roman"/>
          <w:b/>
          <w:sz w:val="21"/>
          <w:szCs w:val="21"/>
          <w:lang w:val="pl-PL" w:bidi="ar-SA"/>
        </w:rPr>
      </w:pPr>
      <w:bookmarkStart w:id="0" w:name="_GoBack"/>
      <w:bookmarkEnd w:id="0"/>
    </w:p>
    <w:p w:rsidR="003C155C" w:rsidRDefault="003C155C" w:rsidP="003C155C">
      <w:pPr>
        <w:pStyle w:val="Standard"/>
        <w:rPr>
          <w:rFonts w:eastAsia="Times New Roman" w:cs="Times New Roman"/>
          <w:b/>
          <w:sz w:val="21"/>
          <w:szCs w:val="21"/>
          <w:lang w:val="pl-PL" w:bidi="ar-SA"/>
        </w:rPr>
      </w:pPr>
    </w:p>
    <w:tbl>
      <w:tblPr>
        <w:tblW w:w="9390" w:type="dxa"/>
        <w:tblInd w:w="2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1321"/>
        <w:gridCol w:w="846"/>
        <w:gridCol w:w="2796"/>
        <w:gridCol w:w="1808"/>
        <w:gridCol w:w="2173"/>
      </w:tblGrid>
      <w:tr w:rsidR="003C155C" w:rsidTr="003C155C"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ab/>
            </w:r>
          </w:p>
          <w:p w:rsidR="003C155C" w:rsidRDefault="003C155C">
            <w:pPr>
              <w:pStyle w:val="Nagwek1"/>
              <w:rPr>
                <w:rFonts w:eastAsia="Andale Sans UI"/>
                <w:sz w:val="22"/>
                <w:szCs w:val="22"/>
              </w:rPr>
            </w:pPr>
            <w:proofErr w:type="spellStart"/>
            <w:r>
              <w:rPr>
                <w:rFonts w:eastAsia="Andale Sans UI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Nr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Działki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Obręb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 w:rsidP="003B71E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Pow. działki [</w:t>
            </w:r>
            <w:r w:rsidR="003B71ED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m</w:t>
            </w:r>
            <w:r w:rsidR="003B71ED">
              <w:rPr>
                <w:rFonts w:eastAsia="Times New Roman" w:cs="Times New Roman"/>
                <w:b/>
                <w:sz w:val="22"/>
                <w:szCs w:val="22"/>
                <w:vertAlign w:val="superscript"/>
                <w:lang w:val="pl-PL" w:bidi="ar-SA"/>
              </w:rPr>
              <w:t>2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]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Cena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nieruchomości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[zł]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KW</w:t>
            </w:r>
          </w:p>
        </w:tc>
      </w:tr>
      <w:tr w:rsidR="00FC2A77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C2A77" w:rsidRDefault="00FC2A77" w:rsidP="00FC2A7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AE407C" w:rsidRDefault="00AE407C" w:rsidP="00B475F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AE407C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</w:t>
            </w:r>
            <w:r w:rsidR="00E315B4" w:rsidRPr="00AE407C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z. </w:t>
            </w:r>
            <w:r w:rsidR="00B475F7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170/1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AE407C" w:rsidRDefault="00B475F7" w:rsidP="00F34008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AE407C" w:rsidRDefault="00B475F7" w:rsidP="003B71E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7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AE407C" w:rsidRDefault="00B475F7" w:rsidP="00B475F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</w:t>
            </w:r>
            <w:r w:rsidR="00AE407C" w:rsidRPr="00AE407C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 xml:space="preserve"> 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</w:t>
            </w:r>
            <w:r w:rsidR="00AE407C" w:rsidRPr="00AE407C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B475F7" w:rsidRDefault="00B475F7" w:rsidP="00FC2A7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B475F7">
              <w:rPr>
                <w:b/>
                <w:sz w:val="22"/>
              </w:rPr>
              <w:t>LE1U/00017632/5</w:t>
            </w:r>
          </w:p>
        </w:tc>
      </w:tr>
    </w:tbl>
    <w:p w:rsidR="003C155C" w:rsidRDefault="003C155C" w:rsidP="003C155C">
      <w:pPr>
        <w:pStyle w:val="Standard"/>
        <w:tabs>
          <w:tab w:val="left" w:pos="720"/>
        </w:tabs>
        <w:jc w:val="both"/>
        <w:rPr>
          <w:sz w:val="16"/>
          <w:szCs w:val="16"/>
        </w:rPr>
      </w:pPr>
    </w:p>
    <w:p w:rsidR="00547264" w:rsidRDefault="00547264" w:rsidP="00547264">
      <w:pPr>
        <w:pStyle w:val="Standard"/>
        <w:tabs>
          <w:tab w:val="left" w:pos="720"/>
        </w:tabs>
        <w:jc w:val="both"/>
        <w:rPr>
          <w:sz w:val="16"/>
          <w:szCs w:val="16"/>
        </w:rPr>
      </w:pPr>
    </w:p>
    <w:p w:rsidR="00547264" w:rsidRDefault="00547264" w:rsidP="00547264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1. Umowa dzierżawy może być zawarta na okres trzech lat i rozwiązana za trzymiesięcznym okresem wypowiedzenia ze skutkiem na koniec miesiąca, bądź  w każdym czasie na mocy porozumienia.</w:t>
      </w:r>
    </w:p>
    <w:p w:rsidR="00547264" w:rsidRDefault="00547264" w:rsidP="00547264">
      <w:pPr>
        <w:pStyle w:val="Standard"/>
        <w:tabs>
          <w:tab w:val="left" w:pos="750"/>
        </w:tabs>
        <w:ind w:left="30"/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 xml:space="preserve">2. Czynsz dzierżawny nalicza się w wysokości </w:t>
      </w:r>
      <w:r w:rsidR="00393F2D">
        <w:rPr>
          <w:rFonts w:eastAsia="Times New Roman" w:cs="Times New Roman"/>
          <w:sz w:val="16"/>
          <w:szCs w:val="16"/>
          <w:lang w:val="pl-PL" w:bidi="ar-SA"/>
        </w:rPr>
        <w:t>102</w:t>
      </w:r>
      <w:r>
        <w:rPr>
          <w:rFonts w:eastAsia="Times New Roman" w:cs="Times New Roman"/>
          <w:sz w:val="16"/>
          <w:szCs w:val="16"/>
          <w:lang w:val="pl-PL" w:bidi="ar-SA"/>
        </w:rPr>
        <w:t xml:space="preserve"> zł za </w:t>
      </w:r>
      <w:r w:rsidR="00393F2D">
        <w:rPr>
          <w:rFonts w:eastAsia="Times New Roman" w:cs="Times New Roman"/>
          <w:sz w:val="16"/>
          <w:szCs w:val="16"/>
          <w:lang w:val="pl-PL" w:bidi="ar-SA"/>
        </w:rPr>
        <w:t>1 boks</w:t>
      </w:r>
      <w:r w:rsidR="0085736F">
        <w:rPr>
          <w:rFonts w:eastAsia="Times New Roman" w:cs="Times New Roman"/>
          <w:sz w:val="16"/>
          <w:szCs w:val="16"/>
          <w:lang w:val="pl-PL" w:bidi="ar-SA"/>
        </w:rPr>
        <w:t xml:space="preserve">  netto rocznie.</w:t>
      </w:r>
    </w:p>
    <w:p w:rsidR="00547264" w:rsidRDefault="00547264" w:rsidP="00547264">
      <w:pPr>
        <w:pStyle w:val="Standard"/>
        <w:tabs>
          <w:tab w:val="left" w:pos="720"/>
        </w:tabs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 xml:space="preserve">3. Czynsz dzierżawny płatny bez wezwania w terminie </w:t>
      </w:r>
      <w:r>
        <w:rPr>
          <w:rFonts w:eastAsia="Times New Roman" w:cs="Times New Roman"/>
          <w:b/>
          <w:bCs/>
          <w:sz w:val="16"/>
          <w:szCs w:val="16"/>
          <w:lang w:val="pl-PL" w:bidi="ar-SA"/>
        </w:rPr>
        <w:t>do dnia 31 marca każdego roku.</w:t>
      </w:r>
    </w:p>
    <w:p w:rsidR="00547264" w:rsidRDefault="00547264" w:rsidP="00547264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4. W przypadku zawarcia umowy po dniu 31 marca czynsz dzierżawny płatny jest w terminie jednego miesiąca od dnia podpisania umowy.</w:t>
      </w:r>
    </w:p>
    <w:p w:rsidR="00547264" w:rsidRDefault="00547264" w:rsidP="00547264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5. Teren należy zagospodarować w terminie miesiąca od daty podpisania umowy.</w:t>
      </w: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021A85" w:rsidRDefault="00021A85"/>
    <w:sectPr w:rsidR="00021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MV Bol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06"/>
    <w:rsid w:val="00021A85"/>
    <w:rsid w:val="00053BD3"/>
    <w:rsid w:val="000750AD"/>
    <w:rsid w:val="00151892"/>
    <w:rsid w:val="00191866"/>
    <w:rsid w:val="002B01CA"/>
    <w:rsid w:val="00393F2D"/>
    <w:rsid w:val="003B71ED"/>
    <w:rsid w:val="003C155C"/>
    <w:rsid w:val="004074B1"/>
    <w:rsid w:val="00425B4F"/>
    <w:rsid w:val="00443E89"/>
    <w:rsid w:val="004B594C"/>
    <w:rsid w:val="00523C4C"/>
    <w:rsid w:val="00524C4C"/>
    <w:rsid w:val="00547264"/>
    <w:rsid w:val="006059C4"/>
    <w:rsid w:val="007E5316"/>
    <w:rsid w:val="00844806"/>
    <w:rsid w:val="0085736F"/>
    <w:rsid w:val="00871432"/>
    <w:rsid w:val="009019A9"/>
    <w:rsid w:val="00917060"/>
    <w:rsid w:val="00A5677D"/>
    <w:rsid w:val="00A56828"/>
    <w:rsid w:val="00A7627B"/>
    <w:rsid w:val="00AD1C22"/>
    <w:rsid w:val="00AE407C"/>
    <w:rsid w:val="00B4062E"/>
    <w:rsid w:val="00B475F7"/>
    <w:rsid w:val="00B80512"/>
    <w:rsid w:val="00BD3E5A"/>
    <w:rsid w:val="00C13030"/>
    <w:rsid w:val="00C828BB"/>
    <w:rsid w:val="00CA3354"/>
    <w:rsid w:val="00E315B4"/>
    <w:rsid w:val="00E460A9"/>
    <w:rsid w:val="00E65C04"/>
    <w:rsid w:val="00F34008"/>
    <w:rsid w:val="00FC2A77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DB561-01CC-4C44-9AB6-0E03C086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155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1">
    <w:name w:val="heading 1"/>
    <w:basedOn w:val="Standard"/>
    <w:next w:val="Standard"/>
    <w:link w:val="Nagwek1Znak"/>
    <w:qFormat/>
    <w:rsid w:val="003C155C"/>
    <w:pPr>
      <w:keepNext/>
      <w:jc w:val="center"/>
      <w:outlineLvl w:val="0"/>
    </w:pPr>
    <w:rPr>
      <w:rFonts w:eastAsia="Times New Roman"/>
      <w:b/>
    </w:rPr>
  </w:style>
  <w:style w:type="paragraph" w:styleId="Nagwek2">
    <w:name w:val="heading 2"/>
    <w:basedOn w:val="Standard"/>
    <w:next w:val="Standard"/>
    <w:link w:val="Nagwek2Znak"/>
    <w:semiHidden/>
    <w:unhideWhenUsed/>
    <w:qFormat/>
    <w:rsid w:val="003C155C"/>
    <w:pPr>
      <w:keepNext/>
      <w:jc w:val="center"/>
      <w:outlineLvl w:val="1"/>
    </w:pPr>
    <w:rPr>
      <w:rFonts w:eastAsia="Times New Roman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C155C"/>
    <w:rPr>
      <w:rFonts w:ascii="Times New Roman" w:eastAsia="Times New Roman" w:hAnsi="Times New Roman" w:cs="Tahoma"/>
      <w:b/>
      <w:kern w:val="3"/>
      <w:sz w:val="24"/>
      <w:szCs w:val="24"/>
      <w:lang w:val="de-DE" w:eastAsia="ja-JP" w:bidi="fa-IR"/>
    </w:rPr>
  </w:style>
  <w:style w:type="character" w:customStyle="1" w:styleId="Nagwek2Znak">
    <w:name w:val="Nagłówek 2 Znak"/>
    <w:basedOn w:val="Domylnaczcionkaakapitu"/>
    <w:link w:val="Nagwek2"/>
    <w:semiHidden/>
    <w:rsid w:val="003C155C"/>
    <w:rPr>
      <w:rFonts w:ascii="Times New Roman" w:eastAsia="Times New Roman" w:hAnsi="Times New Roman" w:cs="Tahoma"/>
      <w:b/>
      <w:kern w:val="3"/>
      <w:sz w:val="32"/>
      <w:szCs w:val="24"/>
      <w:lang w:val="de-DE" w:eastAsia="ja-JP" w:bidi="fa-IR"/>
    </w:rPr>
  </w:style>
  <w:style w:type="paragraph" w:customStyle="1" w:styleId="Standard">
    <w:name w:val="Standard"/>
    <w:rsid w:val="003C155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70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7060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customStyle="1" w:styleId="Textbody">
    <w:name w:val="Text body"/>
    <w:basedOn w:val="Standard"/>
    <w:rsid w:val="00E315B4"/>
    <w:pPr>
      <w:spacing w:after="120"/>
      <w:textAlignment w:val="baseline"/>
    </w:pPr>
    <w:rPr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4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cp:keywords/>
  <dc:description/>
  <cp:lastModifiedBy>Marcin Kosiedowski</cp:lastModifiedBy>
  <cp:revision>10</cp:revision>
  <cp:lastPrinted>2019-05-20T12:20:00Z</cp:lastPrinted>
  <dcterms:created xsi:type="dcterms:W3CDTF">2018-07-26T11:20:00Z</dcterms:created>
  <dcterms:modified xsi:type="dcterms:W3CDTF">2019-06-12T09:30:00Z</dcterms:modified>
</cp:coreProperties>
</file>