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>GG.VIII.6845.</w:t>
      </w:r>
      <w:r w:rsidR="00B814A7">
        <w:rPr>
          <w:rFonts w:eastAsia="Times New Roman" w:cs="Times New Roman"/>
          <w:b/>
          <w:lang w:val="pl-PL" w:bidi="ar-SA"/>
        </w:rPr>
        <w:t>240</w:t>
      </w:r>
      <w:r w:rsidR="00A5677D">
        <w:rPr>
          <w:rFonts w:eastAsia="Times New Roman" w:cs="Times New Roman"/>
          <w:b/>
          <w:lang w:val="pl-PL" w:bidi="ar-SA"/>
        </w:rPr>
        <w:t>.201</w:t>
      </w:r>
      <w:r w:rsidR="00425B4F">
        <w:rPr>
          <w:rFonts w:eastAsia="Times New Roman" w:cs="Times New Roman"/>
          <w:b/>
          <w:lang w:val="pl-PL" w:bidi="ar-SA"/>
        </w:rPr>
        <w:t>9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  <w:t xml:space="preserve">      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</w:p>
    <w:p w:rsidR="00547264" w:rsidRDefault="00547264" w:rsidP="00547264">
      <w:pPr>
        <w:pStyle w:val="Nagwek2"/>
        <w:rPr>
          <w:sz w:val="24"/>
        </w:rPr>
      </w:pPr>
      <w:r>
        <w:rPr>
          <w:sz w:val="24"/>
        </w:rPr>
        <w:t>W Y K A Z    N I E R U C H O M O Ś C I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>stanowiącej własność Gminy Miejskiej Lubin,  przeznaczonej do dzierżawy</w:t>
      </w:r>
    </w:p>
    <w:p w:rsidR="003C155C" w:rsidRPr="00E315B4" w:rsidRDefault="00E315B4" w:rsidP="00E315B4">
      <w:pPr>
        <w:pStyle w:val="Textbody"/>
        <w:jc w:val="center"/>
        <w:rPr>
          <w:rFonts w:eastAsia="Times New Roman" w:cs="Times New Roman"/>
          <w:b/>
          <w:sz w:val="21"/>
          <w:szCs w:val="21"/>
        </w:rPr>
      </w:pPr>
      <w:r w:rsidRPr="00E315B4">
        <w:rPr>
          <w:b/>
          <w:sz w:val="21"/>
          <w:szCs w:val="21"/>
        </w:rPr>
        <w:t>na posadowienie boksów śmietnikowyc</w:t>
      </w:r>
      <w:r w:rsidR="00393F2D">
        <w:rPr>
          <w:b/>
          <w:sz w:val="21"/>
          <w:szCs w:val="21"/>
        </w:rPr>
        <w:t>h</w:t>
      </w:r>
    </w:p>
    <w:p w:rsidR="003C155C" w:rsidRDefault="003C155C" w:rsidP="003C155C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Wykaz wywiesza się do publicznej wiadomości na okres 21 dni,</w:t>
      </w:r>
    </w:p>
    <w:p w:rsidR="00DC4C8C" w:rsidRDefault="00DC4C8C" w:rsidP="00DC4C8C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od dnia 27.03.2020 r. do dnia 19.03.2020r.</w:t>
      </w:r>
    </w:p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  <w:bookmarkStart w:id="0" w:name="_GoBack"/>
      <w:bookmarkEnd w:id="0"/>
    </w:p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</w:p>
    <w:tbl>
      <w:tblPr>
        <w:tblW w:w="9390" w:type="dxa"/>
        <w:tblInd w:w="2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1321"/>
        <w:gridCol w:w="846"/>
        <w:gridCol w:w="2796"/>
        <w:gridCol w:w="1808"/>
        <w:gridCol w:w="2173"/>
      </w:tblGrid>
      <w:tr w:rsidR="003C155C" w:rsidTr="003C155C"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ab/>
            </w:r>
          </w:p>
          <w:p w:rsidR="003C155C" w:rsidRDefault="003C155C">
            <w:pPr>
              <w:pStyle w:val="Nagwek1"/>
              <w:rPr>
                <w:rFonts w:eastAsia="Andale Sans UI"/>
                <w:sz w:val="22"/>
                <w:szCs w:val="22"/>
              </w:rPr>
            </w:pPr>
            <w:r>
              <w:rPr>
                <w:rFonts w:eastAsia="Andale Sans UI"/>
                <w:sz w:val="22"/>
                <w:szCs w:val="22"/>
              </w:rPr>
              <w:t>Lp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Nr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Działki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Obręb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Pow. działki [</w:t>
            </w:r>
            <w:r w:rsidR="003B71ED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m</w:t>
            </w:r>
            <w:r w:rsidR="003B71ED">
              <w:rPr>
                <w:rFonts w:eastAsia="Times New Roman" w:cs="Times New Roman"/>
                <w:b/>
                <w:sz w:val="22"/>
                <w:szCs w:val="22"/>
                <w:vertAlign w:val="superscript"/>
                <w:lang w:val="pl-PL" w:bidi="ar-SA"/>
              </w:rPr>
              <w:t>2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]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Cena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nieruchomości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[zł]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KW</w:t>
            </w:r>
          </w:p>
        </w:tc>
      </w:tr>
      <w:tr w:rsidR="00FC2A77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C2A77" w:rsidRDefault="00FC2A77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cz. 95 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E407C" w:rsidRDefault="00B814A7" w:rsidP="00F34008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E407C" w:rsidRDefault="00B814A7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E407C" w:rsidRDefault="00B814A7" w:rsidP="00B475F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60 000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F69CF" w:rsidRDefault="00AF69CF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AF69CF">
              <w:rPr>
                <w:b/>
                <w:sz w:val="22"/>
              </w:rPr>
              <w:t>LE1U/00017835/8</w:t>
            </w:r>
          </w:p>
        </w:tc>
      </w:tr>
      <w:tr w:rsidR="00AF69CF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jc w:val="center"/>
            </w:pPr>
            <w:r w:rsidRPr="00F67922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92/4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F69CF" w:rsidRDefault="00AF69CF" w:rsidP="00AF69CF">
            <w:pPr>
              <w:jc w:val="center"/>
              <w:rPr>
                <w:b/>
                <w:sz w:val="22"/>
              </w:rPr>
            </w:pPr>
            <w:r w:rsidRPr="00AF69CF">
              <w:rPr>
                <w:b/>
                <w:sz w:val="22"/>
              </w:rPr>
              <w:t>LE1U/00017585/0</w:t>
            </w:r>
          </w:p>
        </w:tc>
      </w:tr>
      <w:tr w:rsidR="00AF69CF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jc w:val="center"/>
            </w:pPr>
            <w:r w:rsidRPr="00F67922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92/4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F69CF" w:rsidRDefault="00AF69CF" w:rsidP="00AF69CF">
            <w:pPr>
              <w:jc w:val="center"/>
              <w:rPr>
                <w:b/>
                <w:sz w:val="22"/>
              </w:rPr>
            </w:pPr>
            <w:r w:rsidRPr="00AF69CF">
              <w:rPr>
                <w:b/>
                <w:sz w:val="22"/>
              </w:rPr>
              <w:t>LE1U/00017585/0</w:t>
            </w:r>
          </w:p>
        </w:tc>
      </w:tr>
      <w:tr w:rsidR="00B814A7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Default="00B814A7" w:rsidP="00B814A7">
            <w:pPr>
              <w:jc w:val="center"/>
            </w:pPr>
            <w:r w:rsidRPr="00F67922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63/2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60 000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F69CF" w:rsidRDefault="00AF69CF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AF69CF">
              <w:rPr>
                <w:b/>
                <w:sz w:val="22"/>
              </w:rPr>
              <w:t>LE1U/00017585/0</w:t>
            </w:r>
          </w:p>
        </w:tc>
      </w:tr>
      <w:tr w:rsidR="00B814A7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5.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Default="00B814A7" w:rsidP="00B814A7">
            <w:pPr>
              <w:jc w:val="center"/>
            </w:pPr>
            <w:r w:rsidRPr="00F67922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78/3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F69CF" w:rsidRDefault="00AF69CF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AF69CF">
              <w:rPr>
                <w:b/>
                <w:sz w:val="22"/>
              </w:rPr>
              <w:t>LE1U/00017585/0</w:t>
            </w:r>
          </w:p>
        </w:tc>
      </w:tr>
      <w:tr w:rsidR="00B814A7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6.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Default="00B814A7" w:rsidP="00B814A7">
            <w:pPr>
              <w:jc w:val="center"/>
            </w:pPr>
            <w:r w:rsidRPr="00F67922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84/2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60 000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F69CF" w:rsidRDefault="00AF69CF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AF69CF">
              <w:rPr>
                <w:b/>
                <w:sz w:val="22"/>
              </w:rPr>
              <w:t>LE1U/00017585/0</w:t>
            </w:r>
          </w:p>
        </w:tc>
      </w:tr>
      <w:tr w:rsidR="00AF69CF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7.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jc w:val="center"/>
            </w:pPr>
            <w:r w:rsidRPr="00F67922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71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F69CF" w:rsidRDefault="00AF69CF" w:rsidP="00AF69CF">
            <w:pPr>
              <w:jc w:val="center"/>
              <w:rPr>
                <w:b/>
                <w:sz w:val="22"/>
              </w:rPr>
            </w:pPr>
            <w:r w:rsidRPr="00AF69CF">
              <w:rPr>
                <w:b/>
                <w:sz w:val="22"/>
              </w:rPr>
              <w:t>LE1U/00020595/7</w:t>
            </w:r>
          </w:p>
        </w:tc>
      </w:tr>
      <w:tr w:rsidR="00AF69CF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jc w:val="center"/>
            </w:pPr>
            <w:r w:rsidRPr="00F67922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71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F69CF" w:rsidRDefault="00AF69CF" w:rsidP="00AF69CF">
            <w:pPr>
              <w:jc w:val="center"/>
              <w:rPr>
                <w:b/>
                <w:sz w:val="22"/>
              </w:rPr>
            </w:pPr>
            <w:r w:rsidRPr="00AF69CF">
              <w:rPr>
                <w:b/>
                <w:sz w:val="22"/>
              </w:rPr>
              <w:t>LE1U/00020595/7</w:t>
            </w:r>
          </w:p>
        </w:tc>
      </w:tr>
      <w:tr w:rsidR="00B814A7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Default="00B814A7" w:rsidP="00B814A7">
            <w:pPr>
              <w:jc w:val="center"/>
            </w:pPr>
            <w:r w:rsidRPr="00F67922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102/15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60 000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F69CF" w:rsidRDefault="00AF69CF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AF69CF">
              <w:rPr>
                <w:b/>
                <w:sz w:val="22"/>
              </w:rPr>
              <w:t>LE1U/00017586/7</w:t>
            </w:r>
          </w:p>
        </w:tc>
      </w:tr>
      <w:tr w:rsidR="00B814A7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10.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Default="00B814A7" w:rsidP="00B814A7">
            <w:pPr>
              <w:jc w:val="center"/>
            </w:pPr>
            <w:r w:rsidRPr="00F67922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127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60 000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F69CF" w:rsidRDefault="00AF69CF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AF69CF">
              <w:rPr>
                <w:b/>
                <w:sz w:val="22"/>
              </w:rPr>
              <w:t>LE1U/00020599/5</w:t>
            </w:r>
          </w:p>
        </w:tc>
      </w:tr>
      <w:tr w:rsidR="00B814A7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11.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Default="00B814A7" w:rsidP="00B814A7">
            <w:pPr>
              <w:jc w:val="center"/>
            </w:pPr>
            <w:r w:rsidRPr="00F67922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894/1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E407C" w:rsidRDefault="00B814A7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14A7" w:rsidRPr="00AF69CF" w:rsidRDefault="00AF69CF" w:rsidP="00B814A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AF69CF">
              <w:rPr>
                <w:b/>
                <w:sz w:val="22"/>
              </w:rPr>
              <w:t>LE1U/00017585/0</w:t>
            </w:r>
          </w:p>
        </w:tc>
      </w:tr>
      <w:tr w:rsidR="00AF69CF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12.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jc w:val="center"/>
            </w:pPr>
            <w:r w:rsidRPr="003D7283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894/1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F69CF" w:rsidRDefault="00AF69CF" w:rsidP="00AF69CF">
            <w:pPr>
              <w:jc w:val="center"/>
              <w:rPr>
                <w:b/>
                <w:sz w:val="22"/>
              </w:rPr>
            </w:pPr>
            <w:r w:rsidRPr="00AF69CF">
              <w:rPr>
                <w:b/>
                <w:sz w:val="22"/>
              </w:rPr>
              <w:t>LE1U/00017585/0</w:t>
            </w:r>
          </w:p>
        </w:tc>
      </w:tr>
      <w:tr w:rsidR="00AF69CF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13.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jc w:val="center"/>
            </w:pPr>
            <w:r w:rsidRPr="003D7283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894/1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105 000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F69CF" w:rsidRDefault="00AF69CF" w:rsidP="00AF69CF">
            <w:pPr>
              <w:jc w:val="center"/>
              <w:rPr>
                <w:b/>
                <w:sz w:val="22"/>
              </w:rPr>
            </w:pPr>
            <w:r w:rsidRPr="00AF69CF">
              <w:rPr>
                <w:b/>
                <w:sz w:val="22"/>
              </w:rPr>
              <w:t>LE1U/00017585/0</w:t>
            </w:r>
          </w:p>
        </w:tc>
      </w:tr>
      <w:tr w:rsidR="00AF69CF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14.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jc w:val="center"/>
            </w:pPr>
            <w:r w:rsidRPr="003D7283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894/1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105 000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F69CF" w:rsidRDefault="00AF69CF" w:rsidP="00AF69CF">
            <w:pPr>
              <w:jc w:val="center"/>
              <w:rPr>
                <w:b/>
                <w:sz w:val="22"/>
              </w:rPr>
            </w:pPr>
            <w:r w:rsidRPr="00AF69CF">
              <w:rPr>
                <w:b/>
                <w:sz w:val="22"/>
              </w:rPr>
              <w:t>LE1U/00017585/0</w:t>
            </w:r>
          </w:p>
        </w:tc>
      </w:tr>
      <w:tr w:rsidR="00AF69CF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15.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jc w:val="center"/>
            </w:pPr>
            <w:r w:rsidRPr="003D7283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893/1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F69CF" w:rsidRDefault="00AF69CF" w:rsidP="00AF69CF">
            <w:pPr>
              <w:jc w:val="center"/>
              <w:rPr>
                <w:b/>
                <w:sz w:val="22"/>
              </w:rPr>
            </w:pPr>
            <w:r w:rsidRPr="00AF69CF">
              <w:rPr>
                <w:b/>
                <w:sz w:val="22"/>
              </w:rPr>
              <w:t>LE1U/00017585/0</w:t>
            </w:r>
          </w:p>
        </w:tc>
      </w:tr>
      <w:tr w:rsidR="00AF69CF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16.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jc w:val="center"/>
            </w:pPr>
            <w:r w:rsidRPr="003D7283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893/1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F69CF" w:rsidRDefault="00AF69CF" w:rsidP="00AF69CF">
            <w:pPr>
              <w:jc w:val="center"/>
              <w:rPr>
                <w:b/>
                <w:sz w:val="22"/>
              </w:rPr>
            </w:pPr>
            <w:r w:rsidRPr="00AF69CF">
              <w:rPr>
                <w:b/>
                <w:sz w:val="22"/>
              </w:rPr>
              <w:t>LE1U/00017585/0</w:t>
            </w:r>
          </w:p>
        </w:tc>
      </w:tr>
      <w:tr w:rsidR="00AF69CF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17.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jc w:val="center"/>
            </w:pPr>
            <w:r w:rsidRPr="003D7283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893/1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E407C" w:rsidRDefault="00AF69CF" w:rsidP="00AF69CF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9CF" w:rsidRPr="00AF69CF" w:rsidRDefault="00AF69CF" w:rsidP="00AF69CF">
            <w:pPr>
              <w:jc w:val="center"/>
              <w:rPr>
                <w:b/>
                <w:sz w:val="22"/>
              </w:rPr>
            </w:pPr>
            <w:r w:rsidRPr="00AF69CF">
              <w:rPr>
                <w:b/>
                <w:sz w:val="22"/>
              </w:rPr>
              <w:t>LE1U/00017585/0</w:t>
            </w:r>
          </w:p>
        </w:tc>
      </w:tr>
    </w:tbl>
    <w:p w:rsidR="003C155C" w:rsidRDefault="003C155C" w:rsidP="003C155C">
      <w:pPr>
        <w:pStyle w:val="Standard"/>
        <w:tabs>
          <w:tab w:val="left" w:pos="720"/>
        </w:tabs>
        <w:jc w:val="both"/>
        <w:rPr>
          <w:sz w:val="16"/>
          <w:szCs w:val="16"/>
        </w:rPr>
      </w:pPr>
    </w:p>
    <w:p w:rsidR="00547264" w:rsidRDefault="00547264" w:rsidP="00547264">
      <w:pPr>
        <w:pStyle w:val="Standard"/>
        <w:tabs>
          <w:tab w:val="left" w:pos="720"/>
        </w:tabs>
        <w:jc w:val="both"/>
        <w:rPr>
          <w:sz w:val="16"/>
          <w:szCs w:val="16"/>
        </w:rPr>
      </w:pPr>
    </w:p>
    <w:p w:rsidR="00547264" w:rsidRDefault="00547264" w:rsidP="00547264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1. Umowa dzierżawy może być zawarta na okres trzech lat i rozwiązana za trzymiesięcznym okresem wypowiedzenia ze skutkiem na koniec miesiąca, bądź  w każdym czasie na mocy porozumienia.</w:t>
      </w:r>
    </w:p>
    <w:p w:rsidR="00547264" w:rsidRDefault="00547264" w:rsidP="00547264">
      <w:pPr>
        <w:pStyle w:val="Standard"/>
        <w:tabs>
          <w:tab w:val="left" w:pos="750"/>
        </w:tabs>
        <w:ind w:left="30"/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2. Czynsz dzierżawny nalicza się w wysokości </w:t>
      </w:r>
      <w:r w:rsidR="00393F2D">
        <w:rPr>
          <w:rFonts w:eastAsia="Times New Roman" w:cs="Times New Roman"/>
          <w:sz w:val="16"/>
          <w:szCs w:val="16"/>
          <w:lang w:val="pl-PL" w:bidi="ar-SA"/>
        </w:rPr>
        <w:t>102</w:t>
      </w:r>
      <w:r>
        <w:rPr>
          <w:rFonts w:eastAsia="Times New Roman" w:cs="Times New Roman"/>
          <w:sz w:val="16"/>
          <w:szCs w:val="16"/>
          <w:lang w:val="pl-PL" w:bidi="ar-SA"/>
        </w:rPr>
        <w:t xml:space="preserve"> zł za </w:t>
      </w:r>
      <w:r w:rsidR="00393F2D">
        <w:rPr>
          <w:rFonts w:eastAsia="Times New Roman" w:cs="Times New Roman"/>
          <w:sz w:val="16"/>
          <w:szCs w:val="16"/>
          <w:lang w:val="pl-PL" w:bidi="ar-SA"/>
        </w:rPr>
        <w:t>1 boks</w:t>
      </w:r>
      <w:r w:rsidR="0085736F">
        <w:rPr>
          <w:rFonts w:eastAsia="Times New Roman" w:cs="Times New Roman"/>
          <w:sz w:val="16"/>
          <w:szCs w:val="16"/>
          <w:lang w:val="pl-PL" w:bidi="ar-SA"/>
        </w:rPr>
        <w:t xml:space="preserve">  netto rocznie.</w:t>
      </w:r>
    </w:p>
    <w:p w:rsidR="00547264" w:rsidRDefault="00547264" w:rsidP="00547264">
      <w:pPr>
        <w:pStyle w:val="Standard"/>
        <w:tabs>
          <w:tab w:val="left" w:pos="720"/>
        </w:tabs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3. Czynsz dzierżawny płatny bez wezwania w terminie </w:t>
      </w:r>
      <w:r>
        <w:rPr>
          <w:rFonts w:eastAsia="Times New Roman" w:cs="Times New Roman"/>
          <w:b/>
          <w:bCs/>
          <w:sz w:val="16"/>
          <w:szCs w:val="16"/>
          <w:lang w:val="pl-PL" w:bidi="ar-SA"/>
        </w:rPr>
        <w:t>do dnia 31 marca każdego roku.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4. W przypadku zawarcia umowy po dniu 31 marca czynsz dzierżawny płatny jest w terminie jednego miesiąca od dnia podpisania umowy.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5. Teren należy zagospodarować w terminie miesiąca od daty podpisania umowy.</w:t>
      </w: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021A85" w:rsidRDefault="00021A85"/>
    <w:sectPr w:rsidR="00021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06"/>
    <w:rsid w:val="00021A85"/>
    <w:rsid w:val="00053BD3"/>
    <w:rsid w:val="000750AD"/>
    <w:rsid w:val="00151892"/>
    <w:rsid w:val="00191866"/>
    <w:rsid w:val="002B01CA"/>
    <w:rsid w:val="00393F2D"/>
    <w:rsid w:val="003B71ED"/>
    <w:rsid w:val="003C155C"/>
    <w:rsid w:val="004074B1"/>
    <w:rsid w:val="00425B4F"/>
    <w:rsid w:val="00443E89"/>
    <w:rsid w:val="004B594C"/>
    <w:rsid w:val="00523C4C"/>
    <w:rsid w:val="00524C4C"/>
    <w:rsid w:val="00547264"/>
    <w:rsid w:val="006059C4"/>
    <w:rsid w:val="007E5316"/>
    <w:rsid w:val="00844806"/>
    <w:rsid w:val="0085736F"/>
    <w:rsid w:val="00871432"/>
    <w:rsid w:val="009019A9"/>
    <w:rsid w:val="00917060"/>
    <w:rsid w:val="00A5677D"/>
    <w:rsid w:val="00A56828"/>
    <w:rsid w:val="00A7627B"/>
    <w:rsid w:val="00AD1C22"/>
    <w:rsid w:val="00AE407C"/>
    <w:rsid w:val="00AF69CF"/>
    <w:rsid w:val="00B4062E"/>
    <w:rsid w:val="00B475F7"/>
    <w:rsid w:val="00B80512"/>
    <w:rsid w:val="00B814A7"/>
    <w:rsid w:val="00BD3E5A"/>
    <w:rsid w:val="00C13030"/>
    <w:rsid w:val="00C828BB"/>
    <w:rsid w:val="00CA3354"/>
    <w:rsid w:val="00DC4C8C"/>
    <w:rsid w:val="00E315B4"/>
    <w:rsid w:val="00E460A9"/>
    <w:rsid w:val="00E65C04"/>
    <w:rsid w:val="00F34008"/>
    <w:rsid w:val="00FC2A77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DB561-01CC-4C44-9AB6-0E03C086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Standard"/>
    <w:next w:val="Standard"/>
    <w:link w:val="Nagwek1Znak"/>
    <w:qFormat/>
    <w:rsid w:val="003C155C"/>
    <w:pPr>
      <w:keepNext/>
      <w:jc w:val="center"/>
      <w:outlineLvl w:val="0"/>
    </w:pPr>
    <w:rPr>
      <w:rFonts w:eastAsia="Times New Roman"/>
      <w:b/>
    </w:rPr>
  </w:style>
  <w:style w:type="paragraph" w:styleId="Nagwek2">
    <w:name w:val="heading 2"/>
    <w:basedOn w:val="Standard"/>
    <w:next w:val="Standard"/>
    <w:link w:val="Nagwek2Znak"/>
    <w:semiHidden/>
    <w:unhideWhenUsed/>
    <w:qFormat/>
    <w:rsid w:val="003C155C"/>
    <w:pPr>
      <w:keepNext/>
      <w:jc w:val="center"/>
      <w:outlineLvl w:val="1"/>
    </w:pPr>
    <w:rPr>
      <w:rFonts w:eastAsia="Times New Roman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C155C"/>
    <w:rPr>
      <w:rFonts w:ascii="Times New Roman" w:eastAsia="Times New Roman" w:hAnsi="Times New Roman" w:cs="Tahoma"/>
      <w:b/>
      <w:kern w:val="3"/>
      <w:sz w:val="24"/>
      <w:szCs w:val="24"/>
      <w:lang w:val="de-DE" w:eastAsia="ja-JP" w:bidi="fa-IR"/>
    </w:rPr>
  </w:style>
  <w:style w:type="character" w:customStyle="1" w:styleId="Nagwek2Znak">
    <w:name w:val="Nagłówek 2 Znak"/>
    <w:basedOn w:val="Domylnaczcionkaakapitu"/>
    <w:link w:val="Nagwek2"/>
    <w:semiHidden/>
    <w:rsid w:val="003C155C"/>
    <w:rPr>
      <w:rFonts w:ascii="Times New Roman" w:eastAsia="Times New Roman" w:hAnsi="Times New Roman" w:cs="Tahoma"/>
      <w:b/>
      <w:kern w:val="3"/>
      <w:sz w:val="32"/>
      <w:szCs w:val="24"/>
      <w:lang w:val="de-DE" w:eastAsia="ja-JP" w:bidi="fa-IR"/>
    </w:rPr>
  </w:style>
  <w:style w:type="paragraph" w:customStyle="1" w:styleId="Standard">
    <w:name w:val="Standard"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70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060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customStyle="1" w:styleId="Textbody">
    <w:name w:val="Text body"/>
    <w:basedOn w:val="Standard"/>
    <w:rsid w:val="00E315B4"/>
    <w:pPr>
      <w:spacing w:after="120"/>
      <w:textAlignment w:val="baseline"/>
    </w:pPr>
    <w:rPr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4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cp:keywords/>
  <dc:description/>
  <cp:lastModifiedBy>Marcin Kosiedowski</cp:lastModifiedBy>
  <cp:revision>13</cp:revision>
  <cp:lastPrinted>2019-05-20T12:20:00Z</cp:lastPrinted>
  <dcterms:created xsi:type="dcterms:W3CDTF">2018-07-26T11:20:00Z</dcterms:created>
  <dcterms:modified xsi:type="dcterms:W3CDTF">2020-03-27T06:49:00Z</dcterms:modified>
</cp:coreProperties>
</file>