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940" w:rsidRDefault="001F6940" w:rsidP="00632921">
      <w:pPr>
        <w:pStyle w:val="Tekstpodstawowy"/>
        <w:spacing w:after="0" w:line="240" w:lineRule="auto"/>
        <w:ind w:left="5245"/>
        <w:jc w:val="center"/>
        <w:rPr>
          <w:rFonts w:cstheme="minorHAnsi"/>
          <w:sz w:val="24"/>
          <w:szCs w:val="24"/>
        </w:rPr>
      </w:pPr>
      <w:r w:rsidRPr="00313EE2">
        <w:rPr>
          <w:rFonts w:cstheme="minorHAnsi"/>
          <w:sz w:val="24"/>
          <w:szCs w:val="24"/>
        </w:rPr>
        <w:t>…............................</w:t>
      </w:r>
      <w:r>
        <w:rPr>
          <w:rFonts w:cstheme="minorHAnsi"/>
          <w:sz w:val="24"/>
          <w:szCs w:val="24"/>
        </w:rPr>
        <w:t>...............................</w:t>
      </w:r>
    </w:p>
    <w:p w:rsidR="001F6940" w:rsidRPr="00A9788B" w:rsidRDefault="00454F14" w:rsidP="00632921">
      <w:pPr>
        <w:pStyle w:val="Tekstpodstawowy"/>
        <w:spacing w:after="0" w:line="240" w:lineRule="auto"/>
        <w:ind w:left="5245"/>
        <w:jc w:val="center"/>
        <w:rPr>
          <w:rFonts w:cstheme="minorHAnsi"/>
          <w:sz w:val="20"/>
          <w:szCs w:val="20"/>
        </w:rPr>
      </w:pPr>
      <w:r w:rsidRPr="00A9788B">
        <w:rPr>
          <w:rFonts w:cstheme="minorHAnsi"/>
          <w:sz w:val="20"/>
          <w:szCs w:val="20"/>
        </w:rPr>
        <w:t>(miejscowość, data)</w:t>
      </w:r>
    </w:p>
    <w:p w:rsidR="00A9788B" w:rsidRPr="00313EE2" w:rsidRDefault="00A9788B" w:rsidP="00A9788B">
      <w:pPr>
        <w:pStyle w:val="Tekstpodstawowy"/>
        <w:spacing w:after="0" w:line="240" w:lineRule="auto"/>
        <w:rPr>
          <w:rFonts w:cstheme="minorHAnsi"/>
          <w:sz w:val="24"/>
          <w:szCs w:val="24"/>
        </w:rPr>
      </w:pPr>
      <w:r w:rsidRPr="00313EE2">
        <w:rPr>
          <w:rFonts w:cstheme="minorHAnsi"/>
          <w:sz w:val="24"/>
          <w:szCs w:val="24"/>
        </w:rPr>
        <w:t>….............................</w:t>
      </w:r>
      <w:r>
        <w:rPr>
          <w:rFonts w:cstheme="minorHAnsi"/>
          <w:sz w:val="24"/>
          <w:szCs w:val="24"/>
        </w:rPr>
        <w:t>.........................................</w:t>
      </w:r>
    </w:p>
    <w:p w:rsidR="00A9788B" w:rsidRPr="00313EE2" w:rsidRDefault="00A9788B" w:rsidP="00A9788B">
      <w:pPr>
        <w:pStyle w:val="Tekstpodstawowy"/>
        <w:spacing w:after="0" w:line="240" w:lineRule="auto"/>
        <w:rPr>
          <w:rFonts w:cstheme="minorHAnsi"/>
          <w:sz w:val="24"/>
          <w:szCs w:val="24"/>
        </w:rPr>
      </w:pPr>
      <w:r w:rsidRPr="00313EE2">
        <w:rPr>
          <w:rFonts w:cstheme="minorHAnsi"/>
          <w:sz w:val="24"/>
          <w:szCs w:val="24"/>
        </w:rPr>
        <w:t>….............................</w:t>
      </w:r>
      <w:r>
        <w:rPr>
          <w:rFonts w:cstheme="minorHAnsi"/>
          <w:sz w:val="24"/>
          <w:szCs w:val="24"/>
        </w:rPr>
        <w:t>.........................................</w:t>
      </w:r>
    </w:p>
    <w:p w:rsidR="00A9788B" w:rsidRPr="00313EE2" w:rsidRDefault="00A9788B" w:rsidP="00A9788B">
      <w:pPr>
        <w:pStyle w:val="Tekstpodstawowy"/>
        <w:spacing w:after="0" w:line="240" w:lineRule="auto"/>
        <w:rPr>
          <w:rFonts w:cstheme="minorHAnsi"/>
          <w:sz w:val="24"/>
          <w:szCs w:val="24"/>
        </w:rPr>
      </w:pPr>
      <w:r w:rsidRPr="00313EE2">
        <w:rPr>
          <w:rFonts w:cstheme="minorHAnsi"/>
          <w:sz w:val="24"/>
          <w:szCs w:val="24"/>
        </w:rPr>
        <w:t>….............................</w:t>
      </w:r>
      <w:r>
        <w:rPr>
          <w:rFonts w:cstheme="minorHAnsi"/>
          <w:sz w:val="24"/>
          <w:szCs w:val="24"/>
        </w:rPr>
        <w:t>.........................................</w:t>
      </w:r>
    </w:p>
    <w:p w:rsidR="00A9788B" w:rsidRPr="00313EE2" w:rsidRDefault="00A9788B" w:rsidP="00A9788B">
      <w:pPr>
        <w:pStyle w:val="Tekstpodstawowy"/>
        <w:spacing w:after="0" w:line="240" w:lineRule="auto"/>
        <w:rPr>
          <w:rFonts w:cstheme="minorHAnsi"/>
          <w:sz w:val="24"/>
          <w:szCs w:val="24"/>
        </w:rPr>
      </w:pPr>
      <w:r w:rsidRPr="00313EE2">
        <w:rPr>
          <w:rFonts w:cstheme="minorHAnsi"/>
          <w:sz w:val="24"/>
          <w:szCs w:val="24"/>
        </w:rPr>
        <w:t>….............................</w:t>
      </w:r>
      <w:r>
        <w:rPr>
          <w:rFonts w:cstheme="minorHAnsi"/>
          <w:sz w:val="24"/>
          <w:szCs w:val="24"/>
        </w:rPr>
        <w:t>.........................................</w:t>
      </w:r>
    </w:p>
    <w:p w:rsidR="00313EE2" w:rsidRPr="00A9788B" w:rsidRDefault="00454F14" w:rsidP="00A9788B">
      <w:pPr>
        <w:pStyle w:val="Tekstpodstawowy"/>
        <w:spacing w:after="0" w:line="240" w:lineRule="auto"/>
        <w:jc w:val="both"/>
        <w:rPr>
          <w:rFonts w:cstheme="minorHAnsi"/>
          <w:sz w:val="20"/>
          <w:szCs w:val="20"/>
        </w:rPr>
      </w:pPr>
      <w:r w:rsidRPr="00A9788B">
        <w:rPr>
          <w:rFonts w:cstheme="minorHAnsi"/>
          <w:sz w:val="20"/>
          <w:szCs w:val="20"/>
        </w:rPr>
        <w:t>(imię i nazwisko/nazwa, adres/siedziba</w:t>
      </w:r>
      <w:r w:rsidR="00A9788B">
        <w:rPr>
          <w:rFonts w:cstheme="minorHAnsi"/>
          <w:sz w:val="20"/>
          <w:szCs w:val="20"/>
        </w:rPr>
        <w:t xml:space="preserve"> </w:t>
      </w:r>
      <w:r w:rsidR="00BB3D25" w:rsidRPr="00A9788B">
        <w:rPr>
          <w:rFonts w:cstheme="minorHAnsi"/>
          <w:sz w:val="20"/>
          <w:szCs w:val="20"/>
        </w:rPr>
        <w:t>wnioskodawcy</w:t>
      </w:r>
      <w:r w:rsidRPr="00A9788B">
        <w:rPr>
          <w:rFonts w:cstheme="minorHAnsi"/>
          <w:sz w:val="20"/>
          <w:szCs w:val="20"/>
        </w:rPr>
        <w:t>)</w:t>
      </w:r>
    </w:p>
    <w:p w:rsidR="00BB3D25" w:rsidRDefault="00BB3D25" w:rsidP="00D017F5">
      <w:pPr>
        <w:pStyle w:val="Tekstpodstawowy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9788B" w:rsidRPr="00313EE2" w:rsidRDefault="00A9788B" w:rsidP="00A9788B">
      <w:pPr>
        <w:pStyle w:val="Tekstpodstawowy"/>
        <w:spacing w:after="0" w:line="240" w:lineRule="auto"/>
        <w:rPr>
          <w:rFonts w:cstheme="minorHAnsi"/>
          <w:sz w:val="24"/>
          <w:szCs w:val="24"/>
        </w:rPr>
      </w:pPr>
      <w:r w:rsidRPr="00313EE2">
        <w:rPr>
          <w:rFonts w:cstheme="minorHAnsi"/>
          <w:sz w:val="24"/>
          <w:szCs w:val="24"/>
        </w:rPr>
        <w:t>….............................</w:t>
      </w:r>
      <w:r>
        <w:rPr>
          <w:rFonts w:cstheme="minorHAnsi"/>
          <w:sz w:val="24"/>
          <w:szCs w:val="24"/>
        </w:rPr>
        <w:t>.........................................</w:t>
      </w:r>
    </w:p>
    <w:p w:rsidR="00A9788B" w:rsidRPr="00313EE2" w:rsidRDefault="00A9788B" w:rsidP="00A9788B">
      <w:pPr>
        <w:pStyle w:val="Tekstpodstawowy"/>
        <w:spacing w:after="0" w:line="240" w:lineRule="auto"/>
        <w:rPr>
          <w:rFonts w:cstheme="minorHAnsi"/>
          <w:sz w:val="24"/>
          <w:szCs w:val="24"/>
        </w:rPr>
      </w:pPr>
      <w:r w:rsidRPr="00313EE2">
        <w:rPr>
          <w:rFonts w:cstheme="minorHAnsi"/>
          <w:sz w:val="24"/>
          <w:szCs w:val="24"/>
        </w:rPr>
        <w:t>….............................</w:t>
      </w:r>
      <w:r>
        <w:rPr>
          <w:rFonts w:cstheme="minorHAnsi"/>
          <w:sz w:val="24"/>
          <w:szCs w:val="24"/>
        </w:rPr>
        <w:t>.........................................</w:t>
      </w:r>
    </w:p>
    <w:p w:rsidR="00A9788B" w:rsidRPr="00313EE2" w:rsidRDefault="00A9788B" w:rsidP="00A9788B">
      <w:pPr>
        <w:pStyle w:val="Tekstpodstawowy"/>
        <w:spacing w:after="0" w:line="240" w:lineRule="auto"/>
        <w:rPr>
          <w:rFonts w:cstheme="minorHAnsi"/>
          <w:sz w:val="24"/>
          <w:szCs w:val="24"/>
        </w:rPr>
      </w:pPr>
      <w:r w:rsidRPr="00313EE2">
        <w:rPr>
          <w:rFonts w:cstheme="minorHAnsi"/>
          <w:sz w:val="24"/>
          <w:szCs w:val="24"/>
        </w:rPr>
        <w:t>….............................</w:t>
      </w:r>
      <w:r>
        <w:rPr>
          <w:rFonts w:cstheme="minorHAnsi"/>
          <w:sz w:val="24"/>
          <w:szCs w:val="24"/>
        </w:rPr>
        <w:t>.........................................</w:t>
      </w:r>
    </w:p>
    <w:p w:rsidR="005F4581" w:rsidRPr="00313EE2" w:rsidRDefault="005F4581" w:rsidP="005F4581">
      <w:pPr>
        <w:pStyle w:val="Tekstpodstawowy"/>
        <w:spacing w:after="0" w:line="240" w:lineRule="auto"/>
        <w:rPr>
          <w:rFonts w:cstheme="minorHAnsi"/>
          <w:sz w:val="24"/>
          <w:szCs w:val="24"/>
        </w:rPr>
      </w:pPr>
      <w:r w:rsidRPr="00313EE2">
        <w:rPr>
          <w:rFonts w:cstheme="minorHAnsi"/>
          <w:sz w:val="24"/>
          <w:szCs w:val="24"/>
        </w:rPr>
        <w:t>….............................</w:t>
      </w:r>
      <w:r w:rsidR="00A9788B">
        <w:rPr>
          <w:rFonts w:cstheme="minorHAnsi"/>
          <w:sz w:val="24"/>
          <w:szCs w:val="24"/>
        </w:rPr>
        <w:t>.........................................</w:t>
      </w:r>
    </w:p>
    <w:p w:rsidR="00BB3D25" w:rsidRPr="00A9788B" w:rsidRDefault="00A9788B" w:rsidP="00D017F5">
      <w:pPr>
        <w:pStyle w:val="Tekstpodstawowy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2E2B83">
        <w:rPr>
          <w:rFonts w:cstheme="minorHAnsi"/>
          <w:sz w:val="20"/>
          <w:szCs w:val="20"/>
        </w:rPr>
        <w:t xml:space="preserve">            </w:t>
      </w:r>
      <w:r w:rsidR="00BB3D25" w:rsidRPr="00A9788B">
        <w:rPr>
          <w:rFonts w:cstheme="minorHAnsi"/>
          <w:sz w:val="20"/>
          <w:szCs w:val="20"/>
        </w:rPr>
        <w:t>(imię i nazwisko, adres</w:t>
      </w:r>
      <w:r w:rsidR="005F4581" w:rsidRPr="00A9788B">
        <w:rPr>
          <w:rFonts w:cstheme="minorHAnsi"/>
          <w:sz w:val="20"/>
          <w:szCs w:val="20"/>
        </w:rPr>
        <w:t xml:space="preserve"> </w:t>
      </w:r>
      <w:r w:rsidR="00BB3D25" w:rsidRPr="00A9788B">
        <w:rPr>
          <w:rFonts w:cstheme="minorHAnsi"/>
          <w:sz w:val="20"/>
          <w:szCs w:val="20"/>
        </w:rPr>
        <w:t>pełnomocnika)</w:t>
      </w:r>
    </w:p>
    <w:p w:rsidR="00454F14" w:rsidRPr="001F6940" w:rsidRDefault="00454F14" w:rsidP="001F6940">
      <w:pPr>
        <w:pStyle w:val="Tekstpodstawowy"/>
        <w:spacing w:after="0" w:line="240" w:lineRule="auto"/>
        <w:ind w:left="5387"/>
        <w:jc w:val="both"/>
        <w:rPr>
          <w:rFonts w:cstheme="minorHAnsi"/>
          <w:b/>
          <w:bCs/>
          <w:sz w:val="28"/>
          <w:szCs w:val="28"/>
        </w:rPr>
      </w:pPr>
      <w:r w:rsidRPr="001F6940">
        <w:rPr>
          <w:rFonts w:cstheme="minorHAnsi"/>
          <w:b/>
          <w:bCs/>
          <w:sz w:val="28"/>
          <w:szCs w:val="28"/>
        </w:rPr>
        <w:t>Prezydent Miasta Lubina</w:t>
      </w:r>
    </w:p>
    <w:p w:rsidR="00454F14" w:rsidRPr="001F6940" w:rsidRDefault="00454F14" w:rsidP="001F6940">
      <w:pPr>
        <w:pStyle w:val="Tekstpodstawowy"/>
        <w:spacing w:after="0" w:line="240" w:lineRule="auto"/>
        <w:ind w:left="5387"/>
        <w:jc w:val="both"/>
        <w:rPr>
          <w:rFonts w:cstheme="minorHAnsi"/>
          <w:b/>
          <w:bCs/>
          <w:sz w:val="28"/>
          <w:szCs w:val="28"/>
        </w:rPr>
      </w:pPr>
      <w:r w:rsidRPr="001F6940">
        <w:rPr>
          <w:rFonts w:cstheme="minorHAnsi"/>
          <w:b/>
          <w:bCs/>
          <w:sz w:val="28"/>
          <w:szCs w:val="28"/>
        </w:rPr>
        <w:t>ul. Kilińskiego 10</w:t>
      </w:r>
    </w:p>
    <w:p w:rsidR="00454F14" w:rsidRPr="001F6940" w:rsidRDefault="00454F14" w:rsidP="001F6940">
      <w:pPr>
        <w:pStyle w:val="Tekstpodstawowy"/>
        <w:spacing w:after="0" w:line="240" w:lineRule="auto"/>
        <w:ind w:left="5387"/>
        <w:jc w:val="both"/>
        <w:rPr>
          <w:rFonts w:cstheme="minorHAnsi"/>
          <w:sz w:val="28"/>
          <w:szCs w:val="28"/>
        </w:rPr>
      </w:pPr>
      <w:r w:rsidRPr="001F6940">
        <w:rPr>
          <w:rFonts w:cstheme="minorHAnsi"/>
          <w:b/>
          <w:bCs/>
          <w:sz w:val="28"/>
          <w:szCs w:val="28"/>
        </w:rPr>
        <w:t>59-300 Lubin</w:t>
      </w:r>
    </w:p>
    <w:p w:rsidR="00454F14" w:rsidRPr="00313EE2" w:rsidRDefault="00454F14" w:rsidP="00454F14">
      <w:pPr>
        <w:pStyle w:val="Tekstpodstawowy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A9788B" w:rsidRDefault="00A9788B" w:rsidP="00454F14">
      <w:pPr>
        <w:pStyle w:val="Tekstpodstawowy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54F14" w:rsidRPr="00313EE2" w:rsidRDefault="00454F14" w:rsidP="00454F14">
      <w:pPr>
        <w:pStyle w:val="Tekstpodstawowy"/>
        <w:spacing w:after="0" w:line="240" w:lineRule="auto"/>
        <w:jc w:val="center"/>
        <w:rPr>
          <w:rFonts w:cstheme="minorHAnsi"/>
          <w:sz w:val="24"/>
          <w:szCs w:val="24"/>
        </w:rPr>
      </w:pPr>
      <w:r w:rsidRPr="00313EE2">
        <w:rPr>
          <w:rFonts w:cstheme="minorHAnsi"/>
          <w:sz w:val="24"/>
          <w:szCs w:val="24"/>
        </w:rPr>
        <w:t>WNIOSEK</w:t>
      </w:r>
    </w:p>
    <w:p w:rsidR="00A9788B" w:rsidRPr="00313EE2" w:rsidRDefault="00454F14" w:rsidP="00454F14">
      <w:pPr>
        <w:pStyle w:val="Tekstpodstawowy"/>
        <w:spacing w:after="0" w:line="240" w:lineRule="auto"/>
        <w:jc w:val="center"/>
        <w:rPr>
          <w:rFonts w:cstheme="minorHAnsi"/>
          <w:sz w:val="24"/>
          <w:szCs w:val="24"/>
        </w:rPr>
      </w:pPr>
      <w:r w:rsidRPr="00313EE2">
        <w:rPr>
          <w:rFonts w:cstheme="minorHAnsi"/>
          <w:sz w:val="24"/>
          <w:szCs w:val="24"/>
        </w:rPr>
        <w:t xml:space="preserve">O WYDANIE DECYZJI O ŚRODOWISKOWYCH UWARUNKOWANIACH </w:t>
      </w:r>
    </w:p>
    <w:p w:rsidR="00454F14" w:rsidRPr="00313EE2" w:rsidRDefault="00454F14" w:rsidP="00454F14">
      <w:pPr>
        <w:pStyle w:val="Tekstpodstawowy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54F14" w:rsidRPr="00313EE2" w:rsidRDefault="00454F14" w:rsidP="00454F14">
      <w:pPr>
        <w:pStyle w:val="Tekstpodstawowy"/>
        <w:spacing w:after="0" w:line="240" w:lineRule="auto"/>
        <w:jc w:val="both"/>
        <w:rPr>
          <w:rFonts w:cstheme="minorHAnsi"/>
          <w:sz w:val="24"/>
          <w:szCs w:val="24"/>
        </w:rPr>
      </w:pPr>
      <w:r w:rsidRPr="00313EE2">
        <w:rPr>
          <w:rFonts w:cstheme="minorHAnsi"/>
          <w:sz w:val="24"/>
          <w:szCs w:val="24"/>
        </w:rPr>
        <w:t xml:space="preserve">dla </w:t>
      </w:r>
      <w:r w:rsidR="001F6940">
        <w:rPr>
          <w:rFonts w:cstheme="minorHAnsi"/>
          <w:sz w:val="24"/>
          <w:szCs w:val="24"/>
        </w:rPr>
        <w:t xml:space="preserve">planowanego </w:t>
      </w:r>
      <w:r w:rsidRPr="00313EE2">
        <w:rPr>
          <w:rFonts w:cstheme="minorHAnsi"/>
          <w:sz w:val="24"/>
          <w:szCs w:val="24"/>
        </w:rPr>
        <w:t>przedsięwzięcia polegającego na:</w:t>
      </w:r>
      <w:r w:rsidR="001F6940">
        <w:rPr>
          <w:rFonts w:cstheme="minorHAnsi"/>
          <w:sz w:val="24"/>
          <w:szCs w:val="24"/>
        </w:rPr>
        <w:t xml:space="preserve"> </w:t>
      </w:r>
      <w:r w:rsidRPr="00313EE2">
        <w:rPr>
          <w:rFonts w:cstheme="minorHAnsi"/>
          <w:sz w:val="24"/>
          <w:szCs w:val="24"/>
        </w:rPr>
        <w:t>....................................................................</w:t>
      </w:r>
    </w:p>
    <w:p w:rsidR="00454F14" w:rsidRPr="00313EE2" w:rsidRDefault="00454F14" w:rsidP="00454F14">
      <w:pPr>
        <w:pStyle w:val="Tekstpodstawowy"/>
        <w:spacing w:after="0" w:line="240" w:lineRule="auto"/>
        <w:jc w:val="both"/>
        <w:rPr>
          <w:rFonts w:cstheme="minorHAnsi"/>
          <w:sz w:val="24"/>
          <w:szCs w:val="24"/>
        </w:rPr>
      </w:pPr>
      <w:r w:rsidRPr="00313EE2">
        <w:rPr>
          <w:rFonts w:cstheme="minorHAnsi"/>
          <w:sz w:val="24"/>
          <w:szCs w:val="24"/>
        </w:rPr>
        <w:t>…...................................................................................................................................................</w:t>
      </w:r>
    </w:p>
    <w:p w:rsidR="00454F14" w:rsidRPr="00313EE2" w:rsidRDefault="00454F14" w:rsidP="00454F14">
      <w:pPr>
        <w:pStyle w:val="Tekstpodstawowy"/>
        <w:spacing w:after="0" w:line="240" w:lineRule="auto"/>
        <w:jc w:val="both"/>
        <w:rPr>
          <w:rFonts w:cstheme="minorHAnsi"/>
          <w:sz w:val="24"/>
          <w:szCs w:val="24"/>
        </w:rPr>
      </w:pPr>
      <w:r w:rsidRPr="00313EE2">
        <w:rPr>
          <w:rFonts w:cstheme="minorHAnsi"/>
          <w:sz w:val="24"/>
          <w:szCs w:val="24"/>
        </w:rPr>
        <w:t>…..................................................................................................................................................,</w:t>
      </w:r>
    </w:p>
    <w:p w:rsidR="00454F14" w:rsidRPr="00313EE2" w:rsidRDefault="00454F14" w:rsidP="00454F14">
      <w:pPr>
        <w:pStyle w:val="Tekstpodstawowy"/>
        <w:spacing w:after="0" w:line="240" w:lineRule="auto"/>
        <w:jc w:val="both"/>
        <w:rPr>
          <w:rFonts w:cstheme="minorHAnsi"/>
          <w:sz w:val="24"/>
          <w:szCs w:val="24"/>
        </w:rPr>
      </w:pPr>
      <w:r w:rsidRPr="00313EE2">
        <w:rPr>
          <w:rFonts w:cstheme="minorHAnsi"/>
          <w:sz w:val="24"/>
          <w:szCs w:val="24"/>
        </w:rPr>
        <w:t xml:space="preserve">które zgodnie z § /...../ ust. /...../ pkt /...../, w związku z § /...../ ust. /...../ pkt /...../ rozporządzenia Rady Ministrów z </w:t>
      </w:r>
      <w:r w:rsidR="007D013E" w:rsidRPr="007D013E">
        <w:rPr>
          <w:rFonts w:cstheme="minorHAnsi"/>
          <w:sz w:val="24"/>
          <w:szCs w:val="24"/>
        </w:rPr>
        <w:t>dnia 10 września 2019</w:t>
      </w:r>
      <w:r w:rsidR="002E2B83">
        <w:rPr>
          <w:rFonts w:cstheme="minorHAnsi"/>
          <w:sz w:val="24"/>
          <w:szCs w:val="24"/>
        </w:rPr>
        <w:t xml:space="preserve"> </w:t>
      </w:r>
      <w:r w:rsidR="007D013E" w:rsidRPr="007D013E">
        <w:rPr>
          <w:rFonts w:cstheme="minorHAnsi"/>
          <w:sz w:val="24"/>
          <w:szCs w:val="24"/>
        </w:rPr>
        <w:t>r. w sprawie przedsięwzięć mogących znacząco</w:t>
      </w:r>
      <w:r w:rsidR="007D013E">
        <w:rPr>
          <w:rFonts w:cstheme="minorHAnsi"/>
          <w:sz w:val="24"/>
          <w:szCs w:val="24"/>
        </w:rPr>
        <w:t xml:space="preserve"> oddziaływać na środowisko (Dz.</w:t>
      </w:r>
      <w:r w:rsidR="007D013E" w:rsidRPr="007D013E">
        <w:rPr>
          <w:rFonts w:cstheme="minorHAnsi"/>
          <w:sz w:val="24"/>
          <w:szCs w:val="24"/>
        </w:rPr>
        <w:t>U. poz. 1839)</w:t>
      </w:r>
      <w:r w:rsidR="007D013E">
        <w:rPr>
          <w:rFonts w:cstheme="minorHAnsi"/>
          <w:sz w:val="24"/>
          <w:szCs w:val="24"/>
        </w:rPr>
        <w:t xml:space="preserve"> </w:t>
      </w:r>
      <w:r w:rsidRPr="00313EE2">
        <w:rPr>
          <w:rFonts w:cstheme="minorHAnsi"/>
          <w:sz w:val="24"/>
          <w:szCs w:val="24"/>
        </w:rPr>
        <w:t xml:space="preserve">kwalifikuje się jako planowane przedsięwzięcie mogące </w:t>
      </w:r>
      <w:r w:rsidRPr="001F6940">
        <w:rPr>
          <w:rFonts w:cstheme="minorHAnsi"/>
          <w:i/>
          <w:sz w:val="24"/>
          <w:szCs w:val="24"/>
        </w:rPr>
        <w:t>potencjalnie</w:t>
      </w:r>
      <w:r w:rsidRPr="00D017F5">
        <w:rPr>
          <w:rFonts w:cstheme="minorHAnsi"/>
          <w:sz w:val="24"/>
          <w:szCs w:val="24"/>
        </w:rPr>
        <w:t>/</w:t>
      </w:r>
      <w:r w:rsidRPr="001F6940">
        <w:rPr>
          <w:rFonts w:cstheme="minorHAnsi"/>
          <w:i/>
          <w:sz w:val="24"/>
          <w:szCs w:val="24"/>
        </w:rPr>
        <w:t>zawsze</w:t>
      </w:r>
      <w:r w:rsidRPr="00313EE2">
        <w:rPr>
          <w:rFonts w:cstheme="minorHAnsi"/>
          <w:sz w:val="24"/>
          <w:szCs w:val="24"/>
          <w:vertAlign w:val="superscript"/>
        </w:rPr>
        <w:t>1)</w:t>
      </w:r>
      <w:r w:rsidRPr="00313EE2">
        <w:rPr>
          <w:rFonts w:cstheme="minorHAnsi"/>
          <w:sz w:val="24"/>
          <w:szCs w:val="24"/>
        </w:rPr>
        <w:t xml:space="preserve"> znacząco oddziaływać na środowisko. </w:t>
      </w:r>
    </w:p>
    <w:p w:rsidR="00BB3D25" w:rsidRDefault="00BB3D25" w:rsidP="00454F14">
      <w:pPr>
        <w:pStyle w:val="Tekstpodstawowy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017F5" w:rsidRDefault="00D017F5" w:rsidP="00454F14">
      <w:pPr>
        <w:pStyle w:val="Tekstpodstawowy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Jednocześnie oświadczam, iż:</w:t>
      </w:r>
    </w:p>
    <w:p w:rsidR="00454F14" w:rsidRPr="00BB3D25" w:rsidRDefault="00454F14" w:rsidP="00BB3D25">
      <w:pPr>
        <w:pStyle w:val="Tekstpodstawowy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13EE2">
        <w:rPr>
          <w:rFonts w:cstheme="minorHAnsi"/>
          <w:sz w:val="24"/>
          <w:szCs w:val="24"/>
        </w:rPr>
        <w:t xml:space="preserve">przedsięwzięcie </w:t>
      </w:r>
      <w:r w:rsidRPr="00BB3D25">
        <w:rPr>
          <w:rFonts w:cstheme="minorHAnsi"/>
          <w:i/>
          <w:sz w:val="24"/>
          <w:szCs w:val="24"/>
        </w:rPr>
        <w:t>jest</w:t>
      </w:r>
      <w:r w:rsidRPr="00BB3D25">
        <w:rPr>
          <w:rFonts w:cstheme="minorHAnsi"/>
          <w:sz w:val="24"/>
          <w:szCs w:val="24"/>
        </w:rPr>
        <w:t>/</w:t>
      </w:r>
      <w:r w:rsidRPr="00BB3D25">
        <w:rPr>
          <w:rFonts w:cstheme="minorHAnsi"/>
          <w:i/>
          <w:sz w:val="24"/>
          <w:szCs w:val="24"/>
        </w:rPr>
        <w:t>nie jest</w:t>
      </w:r>
      <w:r w:rsidRPr="00BB3D25">
        <w:rPr>
          <w:rFonts w:cstheme="minorHAnsi"/>
          <w:sz w:val="24"/>
          <w:szCs w:val="24"/>
          <w:vertAlign w:val="superscript"/>
        </w:rPr>
        <w:t>1)</w:t>
      </w:r>
      <w:r w:rsidRPr="00BB3D25">
        <w:rPr>
          <w:rFonts w:cstheme="minorHAnsi"/>
          <w:sz w:val="24"/>
          <w:szCs w:val="24"/>
        </w:rPr>
        <w:t xml:space="preserve"> kwalifikowane jako instalacja</w:t>
      </w:r>
      <w:r w:rsidRPr="00BB3D25">
        <w:rPr>
          <w:rStyle w:val="alb-s"/>
          <w:rFonts w:cstheme="minorHAnsi"/>
          <w:sz w:val="24"/>
          <w:szCs w:val="24"/>
        </w:rPr>
        <w:t xml:space="preserve"> wymagająca uzys</w:t>
      </w:r>
      <w:r w:rsidR="00D017F5" w:rsidRPr="00BB3D25">
        <w:rPr>
          <w:rStyle w:val="alb-s"/>
          <w:rFonts w:cstheme="minorHAnsi"/>
          <w:sz w:val="24"/>
          <w:szCs w:val="24"/>
        </w:rPr>
        <w:t>kania pozwolenia zintegrowanego</w:t>
      </w:r>
      <w:r w:rsidR="007D013E" w:rsidRPr="00BB3D25">
        <w:rPr>
          <w:rStyle w:val="alb-s"/>
          <w:rFonts w:cstheme="minorHAnsi"/>
          <w:sz w:val="24"/>
          <w:szCs w:val="24"/>
        </w:rPr>
        <w:t xml:space="preserve"> </w:t>
      </w:r>
      <w:r w:rsidR="007D013E" w:rsidRPr="00BB3D25">
        <w:rPr>
          <w:i/>
          <w:sz w:val="24"/>
          <w:szCs w:val="24"/>
        </w:rPr>
        <w:t>Marszałka Województwa Dolnośląskiego</w:t>
      </w:r>
      <w:r w:rsidR="00BB3D25">
        <w:rPr>
          <w:i/>
          <w:sz w:val="24"/>
          <w:szCs w:val="24"/>
        </w:rPr>
        <w:t>/</w:t>
      </w:r>
      <w:r w:rsidR="007D013E" w:rsidRPr="00BB3D25">
        <w:rPr>
          <w:i/>
          <w:sz w:val="24"/>
          <w:szCs w:val="24"/>
        </w:rPr>
        <w:t>Starosty Lubińskiego</w:t>
      </w:r>
      <w:r w:rsidR="007D013E" w:rsidRPr="00BB3D25">
        <w:rPr>
          <w:i/>
          <w:sz w:val="24"/>
          <w:szCs w:val="24"/>
          <w:vertAlign w:val="superscript"/>
        </w:rPr>
        <w:t>1)</w:t>
      </w:r>
    </w:p>
    <w:p w:rsidR="007D013E" w:rsidRDefault="007D013E" w:rsidP="00BB3D25">
      <w:pPr>
        <w:pStyle w:val="Tekstpodstawowy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wydanie decyzji następuje przed</w:t>
      </w:r>
      <w:r w:rsidR="008E0933">
        <w:rPr>
          <w:rFonts w:cstheme="minorHAnsi"/>
          <w:sz w:val="24"/>
          <w:szCs w:val="24"/>
          <w:vertAlign w:val="superscript"/>
        </w:rPr>
        <w:t>1</w:t>
      </w:r>
      <w:r w:rsidR="008E0933" w:rsidRPr="008E0933">
        <w:rPr>
          <w:rFonts w:cstheme="minorHAnsi"/>
          <w:sz w:val="24"/>
          <w:szCs w:val="24"/>
          <w:vertAlign w:val="superscript"/>
        </w:rPr>
        <w:t>)</w:t>
      </w:r>
      <w:r w:rsidR="008E0933">
        <w:rPr>
          <w:rFonts w:cstheme="minorHAnsi"/>
          <w:sz w:val="24"/>
          <w:szCs w:val="24"/>
        </w:rPr>
        <w:t>:</w:t>
      </w:r>
    </w:p>
    <w:p w:rsidR="007D013E" w:rsidRDefault="007D013E" w:rsidP="00BB3D25">
      <w:pPr>
        <w:pStyle w:val="Tekstpodstawowy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B3D25">
        <w:rPr>
          <w:rFonts w:cstheme="minorHAnsi"/>
          <w:i/>
          <w:sz w:val="24"/>
          <w:szCs w:val="24"/>
        </w:rPr>
        <w:t xml:space="preserve">uzyskaniem </w:t>
      </w:r>
      <w:r w:rsidR="00D017F5" w:rsidRPr="00BB3D25">
        <w:rPr>
          <w:rFonts w:cstheme="minorHAnsi"/>
          <w:i/>
          <w:sz w:val="24"/>
          <w:szCs w:val="24"/>
        </w:rPr>
        <w:t>d</w:t>
      </w:r>
      <w:r w:rsidRPr="00BB3D25">
        <w:rPr>
          <w:rFonts w:cstheme="minorHAnsi"/>
          <w:i/>
          <w:sz w:val="24"/>
          <w:szCs w:val="24"/>
        </w:rPr>
        <w:t>ecyzji</w:t>
      </w:r>
      <w:r w:rsidR="00BB3D25" w:rsidRPr="00BB3D25">
        <w:rPr>
          <w:rFonts w:cstheme="minorHAnsi"/>
          <w:i/>
          <w:sz w:val="24"/>
          <w:szCs w:val="24"/>
        </w:rPr>
        <w:t xml:space="preserve"> o</w:t>
      </w:r>
      <w:r w:rsidR="00BB3D2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…………………………………</w:t>
      </w:r>
      <w:r w:rsidR="00BB3D25">
        <w:rPr>
          <w:rFonts w:cstheme="minorHAnsi"/>
          <w:sz w:val="24"/>
          <w:szCs w:val="24"/>
        </w:rPr>
        <w:t>………………………</w:t>
      </w:r>
      <w:r>
        <w:rPr>
          <w:rFonts w:cstheme="minorHAnsi"/>
          <w:sz w:val="24"/>
          <w:szCs w:val="24"/>
        </w:rPr>
        <w:t>…………………………</w:t>
      </w:r>
      <w:r w:rsidR="008E0933">
        <w:rPr>
          <w:rFonts w:cstheme="minorHAnsi"/>
          <w:sz w:val="24"/>
          <w:szCs w:val="24"/>
          <w:vertAlign w:val="superscript"/>
        </w:rPr>
        <w:t>2</w:t>
      </w:r>
      <w:r w:rsidRPr="00BB3D25">
        <w:rPr>
          <w:rFonts w:cstheme="minorHAnsi"/>
          <w:sz w:val="24"/>
          <w:szCs w:val="24"/>
          <w:vertAlign w:val="superscript"/>
        </w:rPr>
        <w:t>)</w:t>
      </w:r>
    </w:p>
    <w:p w:rsidR="007D013E" w:rsidRPr="007D013E" w:rsidRDefault="007D013E" w:rsidP="00BB3D25">
      <w:pPr>
        <w:pStyle w:val="Tekstpodstawowy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B3D25">
        <w:rPr>
          <w:rFonts w:cstheme="minorHAnsi"/>
          <w:i/>
          <w:sz w:val="24"/>
          <w:szCs w:val="24"/>
        </w:rPr>
        <w:t>dokonaniem zgłoszenia</w:t>
      </w:r>
      <w:r w:rsidR="00BB3D2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…………………………………</w:t>
      </w:r>
      <w:r w:rsidR="00BB3D25">
        <w:rPr>
          <w:rFonts w:cstheme="minorHAnsi"/>
          <w:sz w:val="24"/>
          <w:szCs w:val="24"/>
        </w:rPr>
        <w:t>…………………………</w:t>
      </w:r>
      <w:r>
        <w:rPr>
          <w:rFonts w:cstheme="minorHAnsi"/>
          <w:sz w:val="24"/>
          <w:szCs w:val="24"/>
        </w:rPr>
        <w:t>………………………</w:t>
      </w:r>
      <w:r w:rsidR="008E0933">
        <w:rPr>
          <w:rFonts w:cstheme="minorHAnsi"/>
          <w:sz w:val="24"/>
          <w:szCs w:val="24"/>
          <w:vertAlign w:val="superscript"/>
        </w:rPr>
        <w:t>3</w:t>
      </w:r>
      <w:r w:rsidRPr="00BB3D25">
        <w:rPr>
          <w:rFonts w:cstheme="minorHAnsi"/>
          <w:sz w:val="24"/>
          <w:szCs w:val="24"/>
          <w:vertAlign w:val="superscript"/>
        </w:rPr>
        <w:t>)</w:t>
      </w:r>
    </w:p>
    <w:p w:rsidR="00BB3D25" w:rsidRPr="005F4581" w:rsidRDefault="007D013E" w:rsidP="00BB3D25">
      <w:pPr>
        <w:pStyle w:val="Tekstpodstawowy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B3D25">
        <w:rPr>
          <w:rFonts w:cstheme="minorHAnsi"/>
          <w:i/>
          <w:sz w:val="24"/>
          <w:szCs w:val="24"/>
        </w:rPr>
        <w:t xml:space="preserve">podjęciem uchwały o ustaleniu lokalizacji inwestycji mieszkaniowej lub inwestycji towarzyszącej w rozumieniu </w:t>
      </w:r>
      <w:r w:rsidR="00BB3D25" w:rsidRPr="00BB3D25">
        <w:rPr>
          <w:rFonts w:cstheme="minorHAnsi"/>
          <w:i/>
          <w:sz w:val="24"/>
          <w:szCs w:val="24"/>
        </w:rPr>
        <w:t>ustawy z dnia 5 lipca 2018</w:t>
      </w:r>
      <w:r w:rsidRPr="00BB3D25">
        <w:rPr>
          <w:rFonts w:cstheme="minorHAnsi"/>
          <w:i/>
          <w:sz w:val="24"/>
          <w:szCs w:val="24"/>
        </w:rPr>
        <w:t xml:space="preserve">r. o ułatwieniach </w:t>
      </w:r>
      <w:r w:rsidR="00BB3D25">
        <w:rPr>
          <w:rFonts w:cstheme="minorHAnsi"/>
          <w:i/>
          <w:sz w:val="24"/>
          <w:szCs w:val="24"/>
        </w:rPr>
        <w:t xml:space="preserve">                                       </w:t>
      </w:r>
      <w:r w:rsidRPr="00BB3D25">
        <w:rPr>
          <w:rFonts w:cstheme="minorHAnsi"/>
          <w:i/>
          <w:sz w:val="24"/>
          <w:szCs w:val="24"/>
        </w:rPr>
        <w:t>w przygotowaniu i realizacji inwestycji mieszkaniowych oraz inwe</w:t>
      </w:r>
      <w:r w:rsidR="000867D9">
        <w:rPr>
          <w:rFonts w:cstheme="minorHAnsi"/>
          <w:i/>
          <w:sz w:val="24"/>
          <w:szCs w:val="24"/>
        </w:rPr>
        <w:t>stycji towarzyszących</w:t>
      </w:r>
    </w:p>
    <w:p w:rsidR="00BB3D25" w:rsidRDefault="00BB3D25" w:rsidP="00BB3D25">
      <w:pPr>
        <w:pStyle w:val="Tekstpodstawowy"/>
        <w:spacing w:after="0" w:line="240" w:lineRule="auto"/>
        <w:ind w:left="348"/>
        <w:jc w:val="both"/>
        <w:rPr>
          <w:rFonts w:cstheme="minorHAnsi"/>
          <w:sz w:val="24"/>
          <w:szCs w:val="24"/>
        </w:rPr>
      </w:pPr>
    </w:p>
    <w:p w:rsidR="00A9788B" w:rsidRDefault="00A9788B" w:rsidP="00BB3D25">
      <w:pPr>
        <w:pStyle w:val="Tekstpodstawowy"/>
        <w:spacing w:after="0" w:line="240" w:lineRule="auto"/>
        <w:ind w:left="348"/>
        <w:jc w:val="both"/>
        <w:rPr>
          <w:rFonts w:cstheme="minorHAnsi"/>
          <w:sz w:val="24"/>
          <w:szCs w:val="24"/>
        </w:rPr>
      </w:pPr>
    </w:p>
    <w:p w:rsidR="00A9788B" w:rsidRDefault="00A9788B" w:rsidP="00BB3D25">
      <w:pPr>
        <w:pStyle w:val="Tekstpodstawowy"/>
        <w:spacing w:after="0" w:line="240" w:lineRule="auto"/>
        <w:ind w:left="348"/>
        <w:jc w:val="both"/>
        <w:rPr>
          <w:rFonts w:cstheme="minorHAnsi"/>
          <w:sz w:val="24"/>
          <w:szCs w:val="24"/>
        </w:rPr>
      </w:pPr>
    </w:p>
    <w:p w:rsidR="00B67683" w:rsidRDefault="00B67683" w:rsidP="00BB3D25">
      <w:pPr>
        <w:pStyle w:val="Tekstpodstawowy"/>
        <w:spacing w:after="0" w:line="240" w:lineRule="auto"/>
        <w:ind w:left="348"/>
        <w:jc w:val="both"/>
        <w:rPr>
          <w:rFonts w:cstheme="minorHAnsi"/>
          <w:sz w:val="24"/>
          <w:szCs w:val="24"/>
        </w:rPr>
      </w:pPr>
    </w:p>
    <w:p w:rsidR="00B67683" w:rsidRPr="00BB3D25" w:rsidRDefault="00B67683" w:rsidP="00BB3D25">
      <w:pPr>
        <w:pStyle w:val="Tekstpodstawowy"/>
        <w:spacing w:after="0" w:line="240" w:lineRule="auto"/>
        <w:ind w:left="348"/>
        <w:jc w:val="both"/>
        <w:rPr>
          <w:rFonts w:cstheme="minorHAnsi"/>
          <w:sz w:val="24"/>
          <w:szCs w:val="24"/>
        </w:rPr>
      </w:pPr>
    </w:p>
    <w:p w:rsidR="00454F14" w:rsidRPr="00313EE2" w:rsidRDefault="00BB3D25" w:rsidP="00BB3D25">
      <w:pPr>
        <w:pStyle w:val="Tekstpodstawowy"/>
        <w:spacing w:after="0" w:line="240" w:lineRule="auto"/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313EE2">
        <w:rPr>
          <w:rFonts w:cstheme="minorHAnsi"/>
          <w:sz w:val="24"/>
          <w:szCs w:val="24"/>
        </w:rPr>
        <w:t xml:space="preserve"> </w:t>
      </w:r>
      <w:r w:rsidR="005F4581">
        <w:rPr>
          <w:rFonts w:cstheme="minorHAnsi"/>
          <w:sz w:val="24"/>
          <w:szCs w:val="24"/>
        </w:rPr>
        <w:t xml:space="preserve">   </w:t>
      </w:r>
      <w:r w:rsidR="00454F14" w:rsidRPr="00313EE2">
        <w:rPr>
          <w:rFonts w:cstheme="minorHAnsi"/>
          <w:sz w:val="24"/>
          <w:szCs w:val="24"/>
        </w:rPr>
        <w:t>…......</w:t>
      </w:r>
      <w:r w:rsidR="00B67683">
        <w:rPr>
          <w:rFonts w:cstheme="minorHAnsi"/>
          <w:sz w:val="24"/>
          <w:szCs w:val="24"/>
        </w:rPr>
        <w:t>..............</w:t>
      </w:r>
      <w:r w:rsidR="00454F14" w:rsidRPr="00313EE2">
        <w:rPr>
          <w:rFonts w:cstheme="minorHAnsi"/>
          <w:sz w:val="24"/>
          <w:szCs w:val="24"/>
        </w:rPr>
        <w:t>..........................................</w:t>
      </w:r>
    </w:p>
    <w:p w:rsidR="00454F14" w:rsidRPr="00313EE2" w:rsidRDefault="005F4581" w:rsidP="00632921">
      <w:pPr>
        <w:pStyle w:val="Tekstpodstawowy"/>
        <w:spacing w:after="0" w:line="240" w:lineRule="auto"/>
        <w:ind w:left="2835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="00B67683">
        <w:rPr>
          <w:rFonts w:cstheme="minorHAnsi"/>
          <w:sz w:val="24"/>
          <w:szCs w:val="24"/>
        </w:rPr>
        <w:t xml:space="preserve">          </w:t>
      </w:r>
      <w:r w:rsidR="00454F14" w:rsidRPr="00313EE2">
        <w:rPr>
          <w:rFonts w:cstheme="minorHAnsi"/>
          <w:sz w:val="24"/>
          <w:szCs w:val="24"/>
        </w:rPr>
        <w:t>(podpis wnioskodawcy</w:t>
      </w:r>
      <w:r>
        <w:rPr>
          <w:rFonts w:cstheme="minorHAnsi"/>
          <w:sz w:val="24"/>
          <w:szCs w:val="24"/>
        </w:rPr>
        <w:t>/pełnomocnika</w:t>
      </w:r>
      <w:r w:rsidR="00454F14" w:rsidRPr="00313EE2">
        <w:rPr>
          <w:rFonts w:cstheme="minorHAnsi"/>
          <w:sz w:val="24"/>
          <w:szCs w:val="24"/>
        </w:rPr>
        <w:t>)</w:t>
      </w:r>
    </w:p>
    <w:p w:rsidR="005F4581" w:rsidRPr="008E0933" w:rsidRDefault="005F4581" w:rsidP="00454F14">
      <w:pPr>
        <w:pStyle w:val="Tekstpodstawowy"/>
        <w:spacing w:after="0" w:line="240" w:lineRule="auto"/>
        <w:jc w:val="both"/>
        <w:rPr>
          <w:rFonts w:cstheme="minorHAnsi"/>
          <w:sz w:val="20"/>
          <w:szCs w:val="20"/>
        </w:rPr>
      </w:pPr>
      <w:r w:rsidRPr="008E0933">
        <w:rPr>
          <w:rFonts w:cstheme="minorHAnsi"/>
          <w:sz w:val="20"/>
          <w:szCs w:val="20"/>
          <w:u w:val="single"/>
        </w:rPr>
        <w:lastRenderedPageBreak/>
        <w:t>Objaśnienia</w:t>
      </w:r>
      <w:r w:rsidRPr="008E0933">
        <w:rPr>
          <w:rFonts w:cstheme="minorHAnsi"/>
          <w:sz w:val="20"/>
          <w:szCs w:val="20"/>
        </w:rPr>
        <w:t>:</w:t>
      </w:r>
    </w:p>
    <w:p w:rsidR="00454F14" w:rsidRPr="008E0933" w:rsidRDefault="00454F14" w:rsidP="00454F14">
      <w:pPr>
        <w:pStyle w:val="Tekstpodstawowy"/>
        <w:spacing w:after="0" w:line="240" w:lineRule="auto"/>
        <w:jc w:val="both"/>
        <w:rPr>
          <w:rFonts w:cstheme="minorHAnsi"/>
          <w:sz w:val="20"/>
          <w:szCs w:val="20"/>
          <w:vertAlign w:val="superscript"/>
        </w:rPr>
      </w:pPr>
      <w:r w:rsidRPr="008E0933">
        <w:rPr>
          <w:rFonts w:cstheme="minorHAnsi"/>
          <w:sz w:val="20"/>
          <w:szCs w:val="20"/>
          <w:vertAlign w:val="superscript"/>
        </w:rPr>
        <w:t>1)</w:t>
      </w:r>
      <w:r w:rsidRPr="008E0933">
        <w:rPr>
          <w:rFonts w:cstheme="minorHAnsi"/>
          <w:sz w:val="20"/>
          <w:szCs w:val="20"/>
        </w:rPr>
        <w:t xml:space="preserve"> właściwe podkreślić</w:t>
      </w:r>
    </w:p>
    <w:p w:rsidR="00454F14" w:rsidRPr="008E0933" w:rsidRDefault="00454F14" w:rsidP="00454F1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E0933">
        <w:rPr>
          <w:rFonts w:cstheme="minorHAnsi"/>
          <w:sz w:val="20"/>
          <w:szCs w:val="20"/>
          <w:vertAlign w:val="superscript"/>
        </w:rPr>
        <w:t>2)</w:t>
      </w:r>
      <w:r w:rsidRPr="008E0933">
        <w:rPr>
          <w:rFonts w:cstheme="minorHAnsi"/>
          <w:sz w:val="20"/>
          <w:szCs w:val="20"/>
        </w:rPr>
        <w:t xml:space="preserve"> należy tu wskazać rodzaj decyzji</w:t>
      </w:r>
      <w:r w:rsidR="00BB3D25" w:rsidRPr="008E0933">
        <w:rPr>
          <w:rFonts w:cstheme="minorHAnsi"/>
          <w:sz w:val="20"/>
          <w:szCs w:val="20"/>
        </w:rPr>
        <w:t>,</w:t>
      </w:r>
      <w:r w:rsidRPr="008E0933">
        <w:rPr>
          <w:rFonts w:cstheme="minorHAnsi"/>
          <w:sz w:val="20"/>
          <w:szCs w:val="20"/>
        </w:rPr>
        <w:t xml:space="preserve"> o których mowa w art. 72 ust. 1 </w:t>
      </w:r>
      <w:r w:rsidRPr="008E0933">
        <w:rPr>
          <w:rFonts w:eastAsia="Times New Roman" w:cstheme="minorHAnsi"/>
          <w:sz w:val="20"/>
          <w:szCs w:val="20"/>
        </w:rPr>
        <w:t>ustawy z dnia</w:t>
      </w:r>
      <w:r w:rsidR="00170EF6" w:rsidRPr="008E0933">
        <w:rPr>
          <w:rFonts w:eastAsia="Times New Roman" w:cstheme="minorHAnsi"/>
          <w:sz w:val="20"/>
          <w:szCs w:val="20"/>
        </w:rPr>
        <w:t xml:space="preserve"> </w:t>
      </w:r>
      <w:r w:rsidRPr="008E0933">
        <w:rPr>
          <w:rFonts w:eastAsia="Times New Roman" w:cstheme="minorHAnsi"/>
          <w:sz w:val="20"/>
          <w:szCs w:val="20"/>
        </w:rPr>
        <w:t xml:space="preserve">3 października 2008r. </w:t>
      </w:r>
      <w:r w:rsidR="00170EF6" w:rsidRPr="008E0933">
        <w:rPr>
          <w:rFonts w:eastAsia="Times New Roman" w:cstheme="minorHAnsi"/>
          <w:sz w:val="20"/>
          <w:szCs w:val="20"/>
        </w:rPr>
        <w:t xml:space="preserve">                                     </w:t>
      </w:r>
      <w:r w:rsidRPr="008E0933">
        <w:rPr>
          <w:rFonts w:eastAsia="Times New Roman" w:cstheme="minorHAnsi"/>
          <w:iCs/>
          <w:sz w:val="20"/>
          <w:szCs w:val="20"/>
        </w:rPr>
        <w:t xml:space="preserve">o udostępnianiu informacji o środowisku i jego ochronie, udziale społeczeństwa w ochronie środowiska oraz </w:t>
      </w:r>
      <w:r w:rsidR="00170EF6" w:rsidRPr="008E0933">
        <w:rPr>
          <w:rFonts w:eastAsia="Times New Roman" w:cstheme="minorHAnsi"/>
          <w:iCs/>
          <w:sz w:val="20"/>
          <w:szCs w:val="20"/>
        </w:rPr>
        <w:t xml:space="preserve">                     </w:t>
      </w:r>
      <w:r w:rsidRPr="008E0933">
        <w:rPr>
          <w:rFonts w:eastAsia="Times New Roman" w:cstheme="minorHAnsi"/>
          <w:iCs/>
          <w:sz w:val="20"/>
          <w:szCs w:val="20"/>
        </w:rPr>
        <w:t>o ocenach oddziaływania na środowisko</w:t>
      </w:r>
      <w:r w:rsidRPr="008E0933">
        <w:rPr>
          <w:rFonts w:eastAsia="Times New Roman" w:cstheme="minorHAnsi"/>
          <w:sz w:val="20"/>
          <w:szCs w:val="20"/>
        </w:rPr>
        <w:t xml:space="preserve"> (</w:t>
      </w:r>
      <w:proofErr w:type="spellStart"/>
      <w:r w:rsidR="002E2B83">
        <w:rPr>
          <w:rFonts w:eastAsia="Times New Roman" w:cstheme="minorHAnsi"/>
          <w:sz w:val="20"/>
          <w:szCs w:val="20"/>
        </w:rPr>
        <w:t>t.j</w:t>
      </w:r>
      <w:proofErr w:type="spellEnd"/>
      <w:r w:rsidR="002E2B83">
        <w:rPr>
          <w:rFonts w:eastAsia="Times New Roman" w:cstheme="minorHAnsi"/>
          <w:sz w:val="20"/>
          <w:szCs w:val="20"/>
        </w:rPr>
        <w:t xml:space="preserve">. </w:t>
      </w:r>
      <w:r w:rsidRPr="008E0933">
        <w:rPr>
          <w:rFonts w:eastAsia="Times New Roman" w:cstheme="minorHAnsi"/>
          <w:sz w:val="20"/>
          <w:szCs w:val="20"/>
        </w:rPr>
        <w:t>Dz.U.</w:t>
      </w:r>
      <w:r w:rsidR="002E2B83">
        <w:rPr>
          <w:rFonts w:eastAsia="Times New Roman" w:cstheme="minorHAnsi"/>
          <w:sz w:val="20"/>
          <w:szCs w:val="20"/>
        </w:rPr>
        <w:t xml:space="preserve"> z 202</w:t>
      </w:r>
      <w:r w:rsidR="000867D9">
        <w:rPr>
          <w:rFonts w:eastAsia="Times New Roman" w:cstheme="minorHAnsi"/>
          <w:sz w:val="20"/>
          <w:szCs w:val="20"/>
        </w:rPr>
        <w:t>4</w:t>
      </w:r>
      <w:r w:rsidRPr="008E0933">
        <w:rPr>
          <w:rFonts w:eastAsia="Times New Roman" w:cstheme="minorHAnsi"/>
          <w:sz w:val="20"/>
          <w:szCs w:val="20"/>
        </w:rPr>
        <w:t xml:space="preserve">r. poz. </w:t>
      </w:r>
      <w:r w:rsidR="000867D9">
        <w:rPr>
          <w:rFonts w:eastAsia="Times New Roman" w:cstheme="minorHAnsi"/>
          <w:sz w:val="20"/>
          <w:szCs w:val="20"/>
        </w:rPr>
        <w:t>1112</w:t>
      </w:r>
      <w:bookmarkStart w:id="0" w:name="_GoBack"/>
      <w:bookmarkEnd w:id="0"/>
      <w:r w:rsidR="001F6940" w:rsidRPr="008E0933">
        <w:rPr>
          <w:rFonts w:eastAsia="Times New Roman" w:cstheme="minorHAnsi"/>
          <w:sz w:val="20"/>
          <w:szCs w:val="20"/>
        </w:rPr>
        <w:t xml:space="preserve"> z </w:t>
      </w:r>
      <w:proofErr w:type="spellStart"/>
      <w:r w:rsidR="001F6940" w:rsidRPr="008E0933">
        <w:rPr>
          <w:rFonts w:eastAsia="Times New Roman" w:cstheme="minorHAnsi"/>
          <w:sz w:val="20"/>
          <w:szCs w:val="20"/>
        </w:rPr>
        <w:t>późn</w:t>
      </w:r>
      <w:proofErr w:type="spellEnd"/>
      <w:r w:rsidR="001F6940" w:rsidRPr="008E0933">
        <w:rPr>
          <w:rFonts w:eastAsia="Times New Roman" w:cstheme="minorHAnsi"/>
          <w:sz w:val="20"/>
          <w:szCs w:val="20"/>
        </w:rPr>
        <w:t>. zm.</w:t>
      </w:r>
      <w:r w:rsidRPr="008E0933">
        <w:rPr>
          <w:rFonts w:eastAsia="Times New Roman" w:cstheme="minorHAnsi"/>
          <w:sz w:val="20"/>
          <w:szCs w:val="20"/>
        </w:rPr>
        <w:t>)</w:t>
      </w:r>
      <w:r w:rsidR="00BB3D25" w:rsidRPr="008E0933">
        <w:rPr>
          <w:rFonts w:cstheme="minorHAnsi"/>
          <w:sz w:val="20"/>
          <w:szCs w:val="20"/>
        </w:rPr>
        <w:t>, zwanej dalej ustawą OOŚ</w:t>
      </w:r>
      <w:r w:rsidR="005F4581" w:rsidRPr="008E0933">
        <w:rPr>
          <w:rFonts w:cstheme="minorHAnsi"/>
          <w:sz w:val="20"/>
          <w:szCs w:val="20"/>
        </w:rPr>
        <w:t>, przed którymi należy uzyskać decyzję o środowiskowych uwarunkowaniach</w:t>
      </w:r>
    </w:p>
    <w:p w:rsidR="005F4581" w:rsidRPr="008E0933" w:rsidRDefault="008E0933" w:rsidP="005F458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E0933">
        <w:rPr>
          <w:rFonts w:cstheme="minorHAnsi"/>
          <w:sz w:val="20"/>
          <w:szCs w:val="20"/>
          <w:vertAlign w:val="superscript"/>
        </w:rPr>
        <w:t>3</w:t>
      </w:r>
      <w:r w:rsidR="00BB3D25" w:rsidRPr="008E0933">
        <w:rPr>
          <w:rFonts w:cstheme="minorHAnsi"/>
          <w:sz w:val="20"/>
          <w:szCs w:val="20"/>
          <w:vertAlign w:val="superscript"/>
        </w:rPr>
        <w:t>)</w:t>
      </w:r>
      <w:r w:rsidR="00BB3D25" w:rsidRPr="008E0933">
        <w:rPr>
          <w:rFonts w:cstheme="minorHAnsi"/>
          <w:sz w:val="20"/>
          <w:szCs w:val="20"/>
        </w:rPr>
        <w:t xml:space="preserve"> należy tu wskazać rodzaj</w:t>
      </w:r>
      <w:r w:rsidR="005F4581" w:rsidRPr="008E0933">
        <w:rPr>
          <w:rFonts w:cstheme="minorHAnsi"/>
          <w:sz w:val="20"/>
          <w:szCs w:val="20"/>
        </w:rPr>
        <w:t>e</w:t>
      </w:r>
      <w:r w:rsidR="00BB3D25" w:rsidRPr="008E0933">
        <w:rPr>
          <w:rFonts w:cstheme="minorHAnsi"/>
          <w:sz w:val="20"/>
          <w:szCs w:val="20"/>
        </w:rPr>
        <w:t xml:space="preserve"> zgłoszeń, o których mowa w art. 72 ust. 1a </w:t>
      </w:r>
      <w:r w:rsidR="00BB3D25" w:rsidRPr="008E0933">
        <w:rPr>
          <w:rFonts w:eastAsia="Times New Roman" w:cstheme="minorHAnsi"/>
          <w:sz w:val="20"/>
          <w:szCs w:val="20"/>
        </w:rPr>
        <w:t xml:space="preserve">ustawy </w:t>
      </w:r>
      <w:r w:rsidR="00BB3D25" w:rsidRPr="008E0933">
        <w:rPr>
          <w:rFonts w:cstheme="minorHAnsi"/>
          <w:sz w:val="20"/>
          <w:szCs w:val="20"/>
        </w:rPr>
        <w:t>OOŚ</w:t>
      </w:r>
      <w:r w:rsidR="005F4581" w:rsidRPr="008E0933">
        <w:rPr>
          <w:rFonts w:cstheme="minorHAnsi"/>
          <w:sz w:val="20"/>
          <w:szCs w:val="20"/>
        </w:rPr>
        <w:t>, przed którymi należy uzyskać decyzję o środowiskowych uwarunkowaniach</w:t>
      </w:r>
    </w:p>
    <w:p w:rsidR="00BB3D25" w:rsidRPr="002E2B83" w:rsidRDefault="00BB3D25" w:rsidP="00454F1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54F14" w:rsidRPr="002E2B83" w:rsidRDefault="00454F14" w:rsidP="00313EE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E2B83">
        <w:rPr>
          <w:rFonts w:eastAsia="Times New Roman" w:cstheme="minorHAnsi"/>
          <w:sz w:val="20"/>
          <w:szCs w:val="20"/>
          <w:u w:val="single"/>
          <w:lang w:eastAsia="pl-PL"/>
        </w:rPr>
        <w:t>Załączniki</w:t>
      </w:r>
      <w:r w:rsidRPr="002E2B83">
        <w:rPr>
          <w:rFonts w:eastAsia="Times New Roman" w:cstheme="minorHAnsi"/>
          <w:sz w:val="20"/>
          <w:szCs w:val="20"/>
          <w:lang w:eastAsia="pl-PL"/>
        </w:rPr>
        <w:t>:</w:t>
      </w:r>
    </w:p>
    <w:p w:rsidR="005F4581" w:rsidRPr="002E2B83" w:rsidRDefault="00454F14" w:rsidP="00B67683">
      <w:pPr>
        <w:pStyle w:val="NormalnyWeb"/>
        <w:numPr>
          <w:ilvl w:val="0"/>
          <w:numId w:val="16"/>
        </w:numPr>
        <w:spacing w:before="0" w:beforeAutospacing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2B83">
        <w:rPr>
          <w:rFonts w:asciiTheme="minorHAnsi" w:hAnsiTheme="minorHAnsi" w:cstheme="minorHAnsi"/>
          <w:sz w:val="20"/>
          <w:szCs w:val="20"/>
        </w:rPr>
        <w:t xml:space="preserve">w przypadku przedsięwzięć mogących </w:t>
      </w:r>
      <w:r w:rsidRPr="002E2B83">
        <w:rPr>
          <w:rFonts w:asciiTheme="minorHAnsi" w:hAnsiTheme="minorHAnsi" w:cstheme="minorHAnsi"/>
          <w:b/>
          <w:sz w:val="20"/>
          <w:szCs w:val="20"/>
          <w:u w:val="single"/>
        </w:rPr>
        <w:t>zawsze</w:t>
      </w:r>
      <w:r w:rsidRPr="002E2B83">
        <w:rPr>
          <w:rFonts w:asciiTheme="minorHAnsi" w:hAnsiTheme="minorHAnsi" w:cstheme="minorHAnsi"/>
          <w:sz w:val="20"/>
          <w:szCs w:val="20"/>
        </w:rPr>
        <w:t xml:space="preserve"> znacząco oddziaływać na środowisko - </w:t>
      </w:r>
      <w:r w:rsidRPr="002E2B83">
        <w:rPr>
          <w:rFonts w:asciiTheme="minorHAnsi" w:hAnsiTheme="minorHAnsi" w:cstheme="minorHAnsi"/>
          <w:b/>
          <w:sz w:val="20"/>
          <w:szCs w:val="20"/>
        </w:rPr>
        <w:t xml:space="preserve">raport </w:t>
      </w:r>
      <w:r w:rsidR="00170EF6" w:rsidRPr="002E2B83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</w:t>
      </w:r>
      <w:r w:rsidRPr="002E2B83">
        <w:rPr>
          <w:rFonts w:asciiTheme="minorHAnsi" w:hAnsiTheme="minorHAnsi" w:cstheme="minorHAnsi"/>
          <w:b/>
          <w:sz w:val="20"/>
          <w:szCs w:val="20"/>
        </w:rPr>
        <w:t>o oddziaływaniu przedsięwzięcia na środowisko</w:t>
      </w:r>
      <w:r w:rsidR="00FB0F8F" w:rsidRPr="002E2B83">
        <w:rPr>
          <w:rFonts w:asciiTheme="minorHAnsi" w:hAnsiTheme="minorHAnsi" w:cstheme="minorHAnsi"/>
          <w:sz w:val="20"/>
          <w:szCs w:val="20"/>
        </w:rPr>
        <w:t>, opracowany zgodnie</w:t>
      </w:r>
      <w:r w:rsidR="00632921" w:rsidRPr="002E2B83">
        <w:rPr>
          <w:rFonts w:asciiTheme="minorHAnsi" w:hAnsiTheme="minorHAnsi" w:cstheme="minorHAnsi"/>
          <w:sz w:val="20"/>
          <w:szCs w:val="20"/>
        </w:rPr>
        <w:t xml:space="preserve"> </w:t>
      </w:r>
      <w:r w:rsidR="00FB0F8F" w:rsidRPr="002E2B83">
        <w:rPr>
          <w:rFonts w:asciiTheme="minorHAnsi" w:hAnsiTheme="minorHAnsi" w:cstheme="minorHAnsi"/>
          <w:sz w:val="20"/>
          <w:szCs w:val="20"/>
        </w:rPr>
        <w:t xml:space="preserve">z zakresem określonym </w:t>
      </w:r>
      <w:r w:rsidR="00170EF6" w:rsidRPr="002E2B83">
        <w:rPr>
          <w:rFonts w:asciiTheme="minorHAnsi" w:hAnsiTheme="minorHAnsi" w:cstheme="minorHAnsi"/>
          <w:sz w:val="20"/>
          <w:szCs w:val="20"/>
        </w:rPr>
        <w:t xml:space="preserve">                                   </w:t>
      </w:r>
      <w:r w:rsidR="00FB0F8F" w:rsidRPr="002E2B83">
        <w:rPr>
          <w:rFonts w:asciiTheme="minorHAnsi" w:hAnsiTheme="minorHAnsi" w:cstheme="minorHAnsi"/>
          <w:sz w:val="20"/>
          <w:szCs w:val="20"/>
        </w:rPr>
        <w:t>w art. 66 ustawy OOŚ</w:t>
      </w:r>
      <w:r w:rsidRPr="002E2B83">
        <w:rPr>
          <w:rFonts w:asciiTheme="minorHAnsi" w:hAnsiTheme="minorHAnsi" w:cstheme="minorHAnsi"/>
          <w:sz w:val="20"/>
          <w:szCs w:val="20"/>
        </w:rPr>
        <w:t xml:space="preserve"> - </w:t>
      </w:r>
      <w:r w:rsidR="002E2B83" w:rsidRPr="002E2B83">
        <w:rPr>
          <w:rFonts w:asciiTheme="minorHAnsi" w:hAnsiTheme="minorHAnsi" w:cstheme="minorHAnsi"/>
          <w:sz w:val="20"/>
          <w:szCs w:val="20"/>
        </w:rPr>
        <w:t>w formie pisemnej w jednym egzemplarzu dla organu prowadzącego postępowanie oraz na informatycznych nośnikach danych z ich zapisem w formie elektronicznej w jednym egzemplarzu dla organu prowadzącego postępowanie oraz każdego organu opiniującego i uzgadniającego</w:t>
      </w:r>
      <w:r w:rsidR="005F4581" w:rsidRPr="002E2B83">
        <w:rPr>
          <w:rFonts w:asciiTheme="minorHAnsi" w:hAnsiTheme="minorHAnsi" w:cstheme="minorHAnsi"/>
          <w:sz w:val="20"/>
          <w:szCs w:val="20"/>
        </w:rPr>
        <w:t>;</w:t>
      </w:r>
    </w:p>
    <w:p w:rsidR="005F4581" w:rsidRPr="002E2B83" w:rsidRDefault="00454F14" w:rsidP="00B67683">
      <w:pPr>
        <w:pStyle w:val="NormalnyWeb"/>
        <w:numPr>
          <w:ilvl w:val="0"/>
          <w:numId w:val="16"/>
        </w:numPr>
        <w:spacing w:before="0" w:beforeAutospacing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2B83">
        <w:rPr>
          <w:rFonts w:asciiTheme="minorHAnsi" w:hAnsiTheme="minorHAnsi" w:cstheme="minorHAnsi"/>
          <w:sz w:val="20"/>
          <w:szCs w:val="20"/>
        </w:rPr>
        <w:t xml:space="preserve">w przypadku przedsięwzięć mogących </w:t>
      </w:r>
      <w:r w:rsidRPr="002E2B83">
        <w:rPr>
          <w:rFonts w:asciiTheme="minorHAnsi" w:hAnsiTheme="minorHAnsi" w:cstheme="minorHAnsi"/>
          <w:b/>
          <w:sz w:val="20"/>
          <w:szCs w:val="20"/>
          <w:u w:val="single"/>
        </w:rPr>
        <w:t>potencjalnie</w:t>
      </w:r>
      <w:r w:rsidRPr="002E2B83">
        <w:rPr>
          <w:rFonts w:asciiTheme="minorHAnsi" w:hAnsiTheme="minorHAnsi" w:cstheme="minorHAnsi"/>
          <w:sz w:val="20"/>
          <w:szCs w:val="20"/>
        </w:rPr>
        <w:t xml:space="preserve"> znacząco oddziaływać na środowisko</w:t>
      </w:r>
      <w:r w:rsidR="00FB0F8F" w:rsidRPr="002E2B83">
        <w:rPr>
          <w:rFonts w:asciiTheme="minorHAnsi" w:hAnsiTheme="minorHAnsi" w:cstheme="minorHAnsi"/>
          <w:sz w:val="20"/>
          <w:szCs w:val="20"/>
        </w:rPr>
        <w:t xml:space="preserve"> - </w:t>
      </w:r>
      <w:r w:rsidR="00FB0F8F" w:rsidRPr="002E2B83">
        <w:rPr>
          <w:rFonts w:asciiTheme="minorHAnsi" w:hAnsiTheme="minorHAnsi" w:cstheme="minorHAnsi"/>
          <w:b/>
          <w:sz w:val="20"/>
          <w:szCs w:val="20"/>
        </w:rPr>
        <w:t>kartę informacyjną przedsięwzięcia</w:t>
      </w:r>
      <w:r w:rsidR="00FB0F8F" w:rsidRPr="002E2B83">
        <w:rPr>
          <w:rFonts w:asciiTheme="minorHAnsi" w:hAnsiTheme="minorHAnsi" w:cstheme="minorHAnsi"/>
          <w:sz w:val="20"/>
          <w:szCs w:val="20"/>
        </w:rPr>
        <w:t>, opracowaną zgodnie z zakresem określonym w art. 62a ustawy OOŚ</w:t>
      </w:r>
      <w:r w:rsidRPr="002E2B83">
        <w:rPr>
          <w:rFonts w:asciiTheme="minorHAnsi" w:hAnsiTheme="minorHAnsi" w:cstheme="minorHAnsi"/>
          <w:sz w:val="20"/>
          <w:szCs w:val="20"/>
        </w:rPr>
        <w:t xml:space="preserve"> </w:t>
      </w:r>
      <w:r w:rsidR="00170EF6" w:rsidRPr="002E2B83">
        <w:rPr>
          <w:rFonts w:asciiTheme="minorHAnsi" w:hAnsiTheme="minorHAnsi" w:cstheme="minorHAnsi"/>
          <w:sz w:val="20"/>
          <w:szCs w:val="20"/>
        </w:rPr>
        <w:t xml:space="preserve">                       </w:t>
      </w:r>
      <w:r w:rsidRPr="002E2B83">
        <w:rPr>
          <w:rFonts w:asciiTheme="minorHAnsi" w:hAnsiTheme="minorHAnsi" w:cstheme="minorHAnsi"/>
          <w:sz w:val="20"/>
          <w:szCs w:val="20"/>
        </w:rPr>
        <w:t xml:space="preserve">- </w:t>
      </w:r>
      <w:r w:rsidR="002E2B83" w:rsidRPr="002E2B83">
        <w:rPr>
          <w:rFonts w:asciiTheme="minorHAnsi" w:hAnsiTheme="minorHAnsi" w:cstheme="minorHAnsi"/>
          <w:sz w:val="20"/>
          <w:szCs w:val="20"/>
        </w:rPr>
        <w:t>w formie pisemnej w jednym egzemplarzu dla organu prowadzącego postępowanie oraz na informatycznych nośnikach danych z ich zapisem w formie elektronicznej w jednym egzemplarzu dla organu prowadzącego postępowanie oraz każdego organu opiniującego i uzgadniającego</w:t>
      </w:r>
      <w:r w:rsidR="005F4581" w:rsidRPr="002E2B83">
        <w:rPr>
          <w:rFonts w:asciiTheme="minorHAnsi" w:hAnsiTheme="minorHAnsi" w:cstheme="minorHAnsi"/>
          <w:sz w:val="20"/>
          <w:szCs w:val="20"/>
        </w:rPr>
        <w:t>;</w:t>
      </w:r>
    </w:p>
    <w:p w:rsidR="005F4581" w:rsidRPr="002E2B83" w:rsidRDefault="005F4581" w:rsidP="00B6768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Style w:val="changed-paragraph"/>
          <w:rFonts w:eastAsia="Times New Roman" w:cstheme="minorHAnsi"/>
          <w:sz w:val="20"/>
          <w:szCs w:val="20"/>
          <w:lang w:eastAsia="pl-PL"/>
        </w:rPr>
      </w:pPr>
      <w:r w:rsidRPr="002E2B83">
        <w:rPr>
          <w:rStyle w:val="changed-paragraph"/>
          <w:rFonts w:cstheme="minorHAnsi"/>
          <w:sz w:val="20"/>
          <w:szCs w:val="20"/>
        </w:rPr>
        <w:t xml:space="preserve">poświadczoną przez właściwy organ </w:t>
      </w:r>
      <w:r w:rsidRPr="002E2B83">
        <w:rPr>
          <w:rStyle w:val="changed-paragraph"/>
          <w:rFonts w:cstheme="minorHAnsi"/>
          <w:b/>
          <w:sz w:val="20"/>
          <w:szCs w:val="20"/>
        </w:rPr>
        <w:t>kopię mapy ewidencyjnej</w:t>
      </w:r>
      <w:r w:rsidRPr="002E2B83">
        <w:rPr>
          <w:rStyle w:val="changed-paragraph"/>
          <w:rFonts w:cstheme="minorHAnsi"/>
          <w:sz w:val="20"/>
          <w:szCs w:val="20"/>
        </w:rPr>
        <w:t>, w postaci papierowej lub elektronicznej, obejmującej przewidywany teren, na którym będzie realizowane przedsięwzięcie, oraz przewidywany obszar, o którym mowa w art. 74 ust. 3a zdanie drugie ustawy OOŚ;</w:t>
      </w:r>
    </w:p>
    <w:p w:rsidR="00170EF6" w:rsidRPr="00B67683" w:rsidRDefault="00170EF6" w:rsidP="00B6768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Style w:val="changed-paragraph"/>
          <w:rFonts w:eastAsia="Times New Roman" w:cstheme="minorHAnsi"/>
          <w:sz w:val="20"/>
          <w:szCs w:val="20"/>
          <w:lang w:eastAsia="pl-PL"/>
        </w:rPr>
      </w:pPr>
      <w:r w:rsidRPr="002E2B83">
        <w:rPr>
          <w:rStyle w:val="changed-paragraph"/>
          <w:rFonts w:cstheme="minorHAnsi"/>
          <w:b/>
          <w:sz w:val="20"/>
          <w:szCs w:val="20"/>
        </w:rPr>
        <w:t>mapę</w:t>
      </w:r>
      <w:r w:rsidRPr="002E2B83">
        <w:rPr>
          <w:rStyle w:val="changed-paragraph"/>
          <w:rFonts w:cstheme="minorHAnsi"/>
          <w:sz w:val="20"/>
          <w:szCs w:val="20"/>
        </w:rPr>
        <w:t>, w postaci papierowej oraz elektronicznej, w skali zapewniającej czytelność przedstawionych danych z zaznaczonym przewidywanym terenem, na którym będzie realizowane przedsięwzięcie, oraz                         z zaznaczonym przewidywanym obszarem, o którym mowa w ust. 3a zdanie drugie ustawy OOŚ, wraz                 z wyznaczoną odległością</w:t>
      </w:r>
      <w:r w:rsidRPr="00B67683">
        <w:rPr>
          <w:rStyle w:val="changed-paragraph"/>
          <w:sz w:val="20"/>
          <w:szCs w:val="20"/>
        </w:rPr>
        <w:t>, o której mowa w ust. 3 a pkt 1 ustawy OOŚ; w przypadku przedsięwzięć innych niż wymienione w art. 74 pkt 4 ustawy OOŚ, mapę sporządza się na podkładzie wykonanym                                          na podstawie kopii mapy ewidencyjnej, o której mowa w art. 74 ust. 1 pkt 3 ustawy OOŚ;</w:t>
      </w:r>
    </w:p>
    <w:p w:rsidR="00170EF6" w:rsidRPr="00B67683" w:rsidRDefault="00170EF6" w:rsidP="00B67683">
      <w:pPr>
        <w:pStyle w:val="Akapitzlist"/>
        <w:numPr>
          <w:ilvl w:val="0"/>
          <w:numId w:val="16"/>
        </w:numPr>
        <w:spacing w:after="0" w:line="240" w:lineRule="auto"/>
        <w:ind w:left="714" w:hanging="357"/>
        <w:jc w:val="both"/>
        <w:rPr>
          <w:rStyle w:val="changed-paragraph"/>
          <w:rFonts w:eastAsia="Times New Roman" w:cstheme="minorHAnsi"/>
          <w:sz w:val="20"/>
          <w:szCs w:val="20"/>
          <w:lang w:eastAsia="pl-PL"/>
        </w:rPr>
      </w:pPr>
      <w:r w:rsidRPr="00B67683">
        <w:rPr>
          <w:rStyle w:val="changed-paragraph"/>
          <w:sz w:val="20"/>
          <w:szCs w:val="20"/>
        </w:rPr>
        <w:t>w przypadku przedsięwzięć wymagających koncesji lub decyzji, o których mowa w art. 72</w:t>
      </w:r>
      <w:r w:rsidR="008E0933" w:rsidRPr="00B67683">
        <w:rPr>
          <w:rStyle w:val="changed-paragraph"/>
          <w:sz w:val="20"/>
          <w:szCs w:val="20"/>
        </w:rPr>
        <w:t xml:space="preserve"> </w:t>
      </w:r>
      <w:r w:rsidRPr="00B67683">
        <w:rPr>
          <w:rStyle w:val="changed-paragraph"/>
          <w:sz w:val="20"/>
          <w:szCs w:val="20"/>
        </w:rPr>
        <w:t>ust. 1 pkt 4-5 ustawy OOŚ, prowadzonych w granicach przestrzeni niestanowiącej części składowej nieruchomości gruntowej, oraz przedsięwzięć dotyczących urządzeń piętrzących</w:t>
      </w:r>
      <w:r w:rsidR="008E0933" w:rsidRPr="00B67683">
        <w:rPr>
          <w:rStyle w:val="changed-paragraph"/>
          <w:sz w:val="20"/>
          <w:szCs w:val="20"/>
        </w:rPr>
        <w:t xml:space="preserve"> </w:t>
      </w:r>
      <w:r w:rsidRPr="00B67683">
        <w:rPr>
          <w:rStyle w:val="changed-paragraph"/>
          <w:sz w:val="20"/>
          <w:szCs w:val="20"/>
        </w:rPr>
        <w:t xml:space="preserve">I, II i III klasy budowli, inwestycji </w:t>
      </w:r>
      <w:r w:rsidR="008E0933" w:rsidRPr="00B67683">
        <w:rPr>
          <w:rStyle w:val="changed-paragraph"/>
          <w:sz w:val="20"/>
          <w:szCs w:val="20"/>
        </w:rPr>
        <w:t xml:space="preserve">                          </w:t>
      </w:r>
      <w:r w:rsidRPr="00B67683">
        <w:rPr>
          <w:rStyle w:val="changed-paragraph"/>
          <w:sz w:val="20"/>
          <w:szCs w:val="20"/>
        </w:rPr>
        <w:t xml:space="preserve">w zakresie terminalu oraz strategicznej inwestycji w sektorze naftowym, zamiast kopii mapy, o której mowa w art. 74 pkt 3 ustawy OOŚ - </w:t>
      </w:r>
      <w:r w:rsidRPr="00B67683">
        <w:rPr>
          <w:rStyle w:val="changed-paragraph"/>
          <w:b/>
          <w:sz w:val="20"/>
          <w:szCs w:val="20"/>
        </w:rPr>
        <w:t>mapę przedstawiającą dane sytuacyjne i wysokościowe</w:t>
      </w:r>
      <w:r w:rsidRPr="00B67683">
        <w:rPr>
          <w:rStyle w:val="changed-paragraph"/>
          <w:sz w:val="20"/>
          <w:szCs w:val="20"/>
        </w:rPr>
        <w:t>, sporządzoną w skali umożliwiającej szczegółowe przedstawienie przebiegu granic terenu, którego dotyczy wniosek, oraz obejmującą obszar, o którym mowa</w:t>
      </w:r>
      <w:r w:rsidR="008E0933" w:rsidRPr="00B67683">
        <w:rPr>
          <w:rStyle w:val="changed-paragraph"/>
          <w:sz w:val="20"/>
          <w:szCs w:val="20"/>
        </w:rPr>
        <w:t xml:space="preserve"> </w:t>
      </w:r>
      <w:r w:rsidRPr="00B67683">
        <w:rPr>
          <w:rStyle w:val="changed-paragraph"/>
          <w:sz w:val="20"/>
          <w:szCs w:val="20"/>
        </w:rPr>
        <w:t>w art. 74 ust. 3a zdanie drugie ustawy OOŚ;</w:t>
      </w:r>
    </w:p>
    <w:p w:rsidR="008E0933" w:rsidRPr="00B67683" w:rsidRDefault="008E0933" w:rsidP="00B67683">
      <w:pPr>
        <w:pStyle w:val="Akapitzlist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B67683">
        <w:rPr>
          <w:rStyle w:val="changed-paragraph"/>
          <w:b/>
          <w:sz w:val="20"/>
          <w:szCs w:val="20"/>
        </w:rPr>
        <w:t>wypis z rejestru gruntów lub inny dokument</w:t>
      </w:r>
      <w:r w:rsidRPr="00B67683">
        <w:rPr>
          <w:rStyle w:val="changed-paragraph"/>
          <w:sz w:val="20"/>
          <w:szCs w:val="20"/>
        </w:rPr>
        <w:t xml:space="preserve">, w postaci papierowej lub elektronicznej, wydane przez organ prowadzący ewidencję gruntów i budynków, pozwalający na ustalenie stron postępowania, zawierający co najmniej numer działki ewidencyjnej oraz, o ile zostały ujawnione: numer jej księgi wieczystej, imię i nazwisko albo nazwę oraz adres podmiotu ewidencyjnego, obejmujący przewidywany teren, na którym będzie realizowane przedsięwzięcie, oraz obejmujący obszar, o którym mowa                                  w art. 74 ust. 3a zdanie </w:t>
      </w:r>
      <w:r w:rsidRPr="00B67683">
        <w:rPr>
          <w:rStyle w:val="changed-paragraph"/>
          <w:rFonts w:cstheme="minorHAnsi"/>
          <w:sz w:val="20"/>
          <w:szCs w:val="20"/>
        </w:rPr>
        <w:t>drugie ustawy OOŚ, z zastrzeże</w:t>
      </w:r>
      <w:r w:rsidR="007C57F7">
        <w:rPr>
          <w:rStyle w:val="changed-paragraph"/>
          <w:rFonts w:cstheme="minorHAnsi"/>
          <w:sz w:val="20"/>
          <w:szCs w:val="20"/>
        </w:rPr>
        <w:t>niem art. 74 ust. 1a ustawy OOŚ;</w:t>
      </w:r>
    </w:p>
    <w:p w:rsidR="00B67683" w:rsidRPr="00B67683" w:rsidRDefault="008E0933" w:rsidP="00B67683">
      <w:pPr>
        <w:pStyle w:val="Akapitzlist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B67683">
        <w:rPr>
          <w:rFonts w:cstheme="minorHAnsi"/>
          <w:b/>
          <w:sz w:val="20"/>
          <w:szCs w:val="20"/>
        </w:rPr>
        <w:t>analizę kosztów i korzyści</w:t>
      </w:r>
      <w:r w:rsidRPr="00B67683">
        <w:rPr>
          <w:rFonts w:cstheme="minorHAnsi"/>
          <w:sz w:val="20"/>
          <w:szCs w:val="20"/>
        </w:rPr>
        <w:t>, o której mowa w art. 10a ust. 1 ustawy z dnia 10 kwietnia 1997r. - Prawo energetyczne (</w:t>
      </w:r>
      <w:proofErr w:type="spellStart"/>
      <w:r w:rsidR="002E2B83">
        <w:rPr>
          <w:rFonts w:cstheme="minorHAnsi"/>
          <w:sz w:val="20"/>
          <w:szCs w:val="20"/>
        </w:rPr>
        <w:t>t.j</w:t>
      </w:r>
      <w:proofErr w:type="spellEnd"/>
      <w:r w:rsidR="002E2B83">
        <w:rPr>
          <w:rFonts w:cstheme="minorHAnsi"/>
          <w:sz w:val="20"/>
          <w:szCs w:val="20"/>
        </w:rPr>
        <w:t>. Dz.U. z 2024</w:t>
      </w:r>
      <w:r w:rsidRPr="00B67683">
        <w:rPr>
          <w:rFonts w:cstheme="minorHAnsi"/>
          <w:sz w:val="20"/>
          <w:szCs w:val="20"/>
        </w:rPr>
        <w:t xml:space="preserve">r. poz. </w:t>
      </w:r>
      <w:r w:rsidR="002E2B83">
        <w:rPr>
          <w:rFonts w:cstheme="minorHAnsi"/>
          <w:sz w:val="20"/>
          <w:szCs w:val="20"/>
        </w:rPr>
        <w:t>266</w:t>
      </w:r>
      <w:r w:rsidRPr="00B67683">
        <w:rPr>
          <w:rFonts w:cstheme="minorHAnsi"/>
          <w:sz w:val="20"/>
          <w:szCs w:val="20"/>
        </w:rPr>
        <w:t xml:space="preserve"> z </w:t>
      </w:r>
      <w:proofErr w:type="spellStart"/>
      <w:r w:rsidRPr="00B67683">
        <w:rPr>
          <w:rFonts w:cstheme="minorHAnsi"/>
          <w:sz w:val="20"/>
          <w:szCs w:val="20"/>
        </w:rPr>
        <w:t>późn</w:t>
      </w:r>
      <w:proofErr w:type="spellEnd"/>
      <w:r w:rsidRPr="00B67683">
        <w:rPr>
          <w:rFonts w:cstheme="minorHAnsi"/>
          <w:sz w:val="20"/>
          <w:szCs w:val="20"/>
        </w:rPr>
        <w:t xml:space="preserve">. zm.); </w:t>
      </w:r>
    </w:p>
    <w:p w:rsidR="00B67683" w:rsidRDefault="00B67683" w:rsidP="00B67683">
      <w:pPr>
        <w:pStyle w:val="Akapitzlist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dowód zapłaty </w:t>
      </w:r>
      <w:r w:rsidRPr="007C57F7">
        <w:rPr>
          <w:rFonts w:cstheme="minorHAnsi"/>
          <w:b/>
          <w:sz w:val="20"/>
          <w:szCs w:val="20"/>
        </w:rPr>
        <w:t>opłaty skarbowej</w:t>
      </w:r>
      <w:r>
        <w:rPr>
          <w:rFonts w:cstheme="minorHAnsi"/>
          <w:sz w:val="20"/>
          <w:szCs w:val="20"/>
        </w:rPr>
        <w:t xml:space="preserve"> za wydanie decyzji (205 zł);</w:t>
      </w:r>
      <w:r w:rsidRPr="00B67683">
        <w:rPr>
          <w:rFonts w:cstheme="minorHAnsi"/>
          <w:sz w:val="20"/>
          <w:szCs w:val="20"/>
        </w:rPr>
        <w:t xml:space="preserve"> </w:t>
      </w:r>
    </w:p>
    <w:p w:rsidR="00B67683" w:rsidRPr="00B67683" w:rsidRDefault="00B67683" w:rsidP="00C951EA">
      <w:pPr>
        <w:pStyle w:val="Akapitzlist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B67683">
        <w:rPr>
          <w:rFonts w:cstheme="minorHAnsi"/>
          <w:sz w:val="20"/>
          <w:szCs w:val="20"/>
        </w:rPr>
        <w:t xml:space="preserve">w przypadku wskazania pełnomocnika, wnioskodawca dodatkowo winien przedłożyć </w:t>
      </w:r>
      <w:r w:rsidRPr="00B67683">
        <w:rPr>
          <w:rFonts w:cstheme="minorHAnsi"/>
          <w:b/>
          <w:sz w:val="20"/>
          <w:szCs w:val="20"/>
        </w:rPr>
        <w:t>pełnomocnictwo</w:t>
      </w:r>
      <w:r w:rsidRPr="00B67683">
        <w:rPr>
          <w:rFonts w:cstheme="minorHAnsi"/>
          <w:sz w:val="20"/>
          <w:szCs w:val="20"/>
        </w:rPr>
        <w:t xml:space="preserve"> oraz dowód zapłaty opłaty skarbowej za </w:t>
      </w:r>
      <w:r>
        <w:t>złożenie dokumentu stwierdzającego udzielenie pełnomocnictwa (17 zł)</w:t>
      </w:r>
      <w:r w:rsidRPr="00B67683">
        <w:rPr>
          <w:rFonts w:cstheme="minorHAnsi"/>
          <w:sz w:val="20"/>
          <w:szCs w:val="20"/>
        </w:rPr>
        <w:t>;</w:t>
      </w:r>
    </w:p>
    <w:sectPr w:rsidR="00B67683" w:rsidRPr="00B67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4085"/>
    <w:multiLevelType w:val="multilevel"/>
    <w:tmpl w:val="C20245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653049"/>
    <w:multiLevelType w:val="hybridMultilevel"/>
    <w:tmpl w:val="5F5EEC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C064E"/>
    <w:multiLevelType w:val="hybridMultilevel"/>
    <w:tmpl w:val="2AFC4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35468"/>
    <w:multiLevelType w:val="hybridMultilevel"/>
    <w:tmpl w:val="00308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8268B"/>
    <w:multiLevelType w:val="hybridMultilevel"/>
    <w:tmpl w:val="9D14B2B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A6FD9"/>
    <w:multiLevelType w:val="hybridMultilevel"/>
    <w:tmpl w:val="614E47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B4273"/>
    <w:multiLevelType w:val="hybridMultilevel"/>
    <w:tmpl w:val="1F52E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77134"/>
    <w:multiLevelType w:val="hybridMultilevel"/>
    <w:tmpl w:val="2F88D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B799B"/>
    <w:multiLevelType w:val="multilevel"/>
    <w:tmpl w:val="E1760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3B0558"/>
    <w:multiLevelType w:val="hybridMultilevel"/>
    <w:tmpl w:val="4B6CE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F5CB5"/>
    <w:multiLevelType w:val="hybridMultilevel"/>
    <w:tmpl w:val="CF72C0D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A2040D"/>
    <w:multiLevelType w:val="hybridMultilevel"/>
    <w:tmpl w:val="36CC9C5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A613C3"/>
    <w:multiLevelType w:val="multilevel"/>
    <w:tmpl w:val="89480C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58401B"/>
    <w:multiLevelType w:val="multilevel"/>
    <w:tmpl w:val="0FBA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805A65"/>
    <w:multiLevelType w:val="hybridMultilevel"/>
    <w:tmpl w:val="3BE094D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AB37C04"/>
    <w:multiLevelType w:val="hybridMultilevel"/>
    <w:tmpl w:val="E9445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8"/>
  </w:num>
  <w:num w:numId="5">
    <w:abstractNumId w:val="0"/>
  </w:num>
  <w:num w:numId="6">
    <w:abstractNumId w:val="12"/>
  </w:num>
  <w:num w:numId="7">
    <w:abstractNumId w:val="9"/>
  </w:num>
  <w:num w:numId="8">
    <w:abstractNumId w:val="15"/>
  </w:num>
  <w:num w:numId="9">
    <w:abstractNumId w:val="7"/>
  </w:num>
  <w:num w:numId="10">
    <w:abstractNumId w:val="6"/>
  </w:num>
  <w:num w:numId="11">
    <w:abstractNumId w:val="14"/>
  </w:num>
  <w:num w:numId="12">
    <w:abstractNumId w:val="13"/>
  </w:num>
  <w:num w:numId="13">
    <w:abstractNumId w:val="10"/>
  </w:num>
  <w:num w:numId="14">
    <w:abstractNumId w:val="4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14"/>
    <w:rsid w:val="000867D9"/>
    <w:rsid w:val="00170EF6"/>
    <w:rsid w:val="001F6940"/>
    <w:rsid w:val="002E2B83"/>
    <w:rsid w:val="00313EE2"/>
    <w:rsid w:val="00454F14"/>
    <w:rsid w:val="005F4581"/>
    <w:rsid w:val="00613BB9"/>
    <w:rsid w:val="00632921"/>
    <w:rsid w:val="006443E0"/>
    <w:rsid w:val="007C57F7"/>
    <w:rsid w:val="007D013E"/>
    <w:rsid w:val="008E0933"/>
    <w:rsid w:val="00A9788B"/>
    <w:rsid w:val="00B67683"/>
    <w:rsid w:val="00BB3D25"/>
    <w:rsid w:val="00C94B8F"/>
    <w:rsid w:val="00D017F5"/>
    <w:rsid w:val="00FB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17DB"/>
  <w15:chartTrackingRefBased/>
  <w15:docId w15:val="{223129A8-1547-41DA-A1C2-ACB3790B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454F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54F14"/>
  </w:style>
  <w:style w:type="character" w:customStyle="1" w:styleId="alb-s">
    <w:name w:val="a_lb-s"/>
    <w:basedOn w:val="Domylnaczcionkaakapitu"/>
    <w:rsid w:val="00454F14"/>
  </w:style>
  <w:style w:type="paragraph" w:styleId="NormalnyWeb">
    <w:name w:val="Normal (Web)"/>
    <w:basedOn w:val="Normalny"/>
    <w:uiPriority w:val="99"/>
    <w:unhideWhenUsed/>
    <w:rsid w:val="00454F1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13E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6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94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017F5"/>
    <w:rPr>
      <w:color w:val="0000FF"/>
      <w:u w:val="single"/>
    </w:rPr>
  </w:style>
  <w:style w:type="paragraph" w:customStyle="1" w:styleId="sdfootnote">
    <w:name w:val="sdfootnote"/>
    <w:basedOn w:val="Normalny"/>
    <w:rsid w:val="00D017F5"/>
    <w:pPr>
      <w:spacing w:before="100" w:beforeAutospacing="1" w:after="0" w:line="240" w:lineRule="auto"/>
      <w:ind w:left="340" w:hanging="34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hanged-paragraph">
    <w:name w:val="changed-paragraph"/>
    <w:basedOn w:val="Domylnaczcionkaakapitu"/>
    <w:rsid w:val="005F4581"/>
  </w:style>
  <w:style w:type="character" w:customStyle="1" w:styleId="alb">
    <w:name w:val="a_lb"/>
    <w:basedOn w:val="Domylnaczcionkaakapitu"/>
    <w:rsid w:val="008E0933"/>
  </w:style>
  <w:style w:type="paragraph" w:customStyle="1" w:styleId="western">
    <w:name w:val="western"/>
    <w:basedOn w:val="Normalny"/>
    <w:rsid w:val="00B6768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7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5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8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Drabik</dc:creator>
  <cp:keywords/>
  <dc:description/>
  <cp:lastModifiedBy>Urszula Drabik</cp:lastModifiedBy>
  <cp:revision>2</cp:revision>
  <cp:lastPrinted>2024-07-12T07:18:00Z</cp:lastPrinted>
  <dcterms:created xsi:type="dcterms:W3CDTF">2025-04-03T11:59:00Z</dcterms:created>
  <dcterms:modified xsi:type="dcterms:W3CDTF">2025-04-03T11:59:00Z</dcterms:modified>
</cp:coreProperties>
</file>