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BEB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r>
        <w:rPr>
          <w:rFonts w:ascii="Tahoma" w:hAnsi="Tahoma"/>
          <w:b w:val="0"/>
          <w:sz w:val="22"/>
          <w:szCs w:val="22"/>
        </w:rPr>
        <w:t xml:space="preserve">Lubin, dnia </w:t>
      </w:r>
      <w:r w:rsidR="00FD3155">
        <w:rPr>
          <w:rFonts w:ascii="Tahoma" w:hAnsi="Tahoma"/>
          <w:b w:val="0"/>
          <w:sz w:val="22"/>
          <w:szCs w:val="22"/>
        </w:rPr>
        <w:t>23</w:t>
      </w:r>
      <w:r>
        <w:rPr>
          <w:rFonts w:ascii="Tahoma" w:hAnsi="Tahoma"/>
          <w:b w:val="0"/>
          <w:sz w:val="22"/>
          <w:szCs w:val="22"/>
        </w:rPr>
        <w:t xml:space="preserve"> </w:t>
      </w:r>
      <w:r w:rsidR="005C1B8E">
        <w:rPr>
          <w:rFonts w:ascii="Tahoma" w:hAnsi="Tahoma"/>
          <w:b w:val="0"/>
          <w:sz w:val="22"/>
          <w:szCs w:val="22"/>
        </w:rPr>
        <w:t>sierpnia</w:t>
      </w:r>
      <w:r>
        <w:rPr>
          <w:rFonts w:ascii="Tahoma" w:hAnsi="Tahoma"/>
          <w:b w:val="0"/>
          <w:sz w:val="22"/>
          <w:szCs w:val="22"/>
        </w:rPr>
        <w:t xml:space="preserve"> 2023 r.</w:t>
      </w:r>
    </w:p>
    <w:p w:rsidR="00267BEB" w:rsidRDefault="00267BEB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267BEB" w:rsidRDefault="00890C31" w:rsidP="00267BEB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dot. OR.0050</w:t>
      </w:r>
      <w:r w:rsidR="00FD3155">
        <w:rPr>
          <w:rFonts w:ascii="Tahoma" w:hAnsi="Tahoma"/>
          <w:sz w:val="22"/>
          <w:szCs w:val="22"/>
        </w:rPr>
        <w:t>.268</w:t>
      </w:r>
      <w:r w:rsidR="00267BEB">
        <w:rPr>
          <w:rFonts w:ascii="Tahoma" w:hAnsi="Tahoma"/>
          <w:sz w:val="22"/>
          <w:szCs w:val="22"/>
        </w:rPr>
        <w:t>.2023</w:t>
      </w: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267BEB" w:rsidRDefault="00267BEB" w:rsidP="00267BEB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267BEB" w:rsidRDefault="00267BEB" w:rsidP="00267BEB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267BEB" w:rsidRDefault="00267BEB" w:rsidP="00267BEB">
      <w:pPr>
        <w:pStyle w:val="Nagwek"/>
        <w:keepNext w:val="0"/>
        <w:spacing w:before="0" w:after="0" w:line="276" w:lineRule="auto"/>
        <w:ind w:firstLine="708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pkt.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pkt.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890C31" w:rsidRPr="00890C31" w:rsidRDefault="00890C31" w:rsidP="00890C31">
      <w:pPr>
        <w:pStyle w:val="Textbody"/>
      </w:pPr>
    </w:p>
    <w:p w:rsidR="00EF73E0" w:rsidRPr="00076071" w:rsidRDefault="00EF73E0" w:rsidP="00EF73E0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zmieniającej uchwałę Nr XLI/301/22 Rady Miejskiej w Lubinie </w:t>
      </w:r>
      <w:r w:rsidR="00240FF6"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b/>
          <w:sz w:val="22"/>
          <w:szCs w:val="22"/>
        </w:rPr>
        <w:t>z dnia</w:t>
      </w:r>
      <w:r w:rsidR="00240FF6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20 grudnia 2022 r w sprawie udzielenia pomocy finansowej Powiatowi Lubińskiemu na realizację publicznego powiatowego transportu zbiorowego.</w:t>
      </w:r>
    </w:p>
    <w:p w:rsidR="00076071" w:rsidRPr="00E942C7" w:rsidRDefault="00076071" w:rsidP="00076071">
      <w:pPr>
        <w:pStyle w:val="Standard"/>
        <w:jc w:val="both"/>
        <w:textAlignment w:val="auto"/>
        <w:rPr>
          <w:rFonts w:ascii="Tahoma" w:hAnsi="Tahoma" w:cs="Tahoma"/>
          <w:sz w:val="22"/>
          <w:szCs w:val="22"/>
        </w:rPr>
      </w:pPr>
    </w:p>
    <w:p w:rsidR="00267BEB" w:rsidRDefault="00267BEB" w:rsidP="00267BEB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267BEB" w:rsidRDefault="00267BEB" w:rsidP="00267BEB"/>
    <w:p w:rsidR="0099175F" w:rsidRPr="0099175F" w:rsidRDefault="0099175F" w:rsidP="0099175F">
      <w:pPr>
        <w:pStyle w:val="Nagwek3"/>
        <w:numPr>
          <w:ilvl w:val="2"/>
          <w:numId w:val="0"/>
        </w:numPr>
        <w:tabs>
          <w:tab w:val="num" w:pos="0"/>
        </w:tabs>
        <w:jc w:val="center"/>
        <w:rPr>
          <w:rFonts w:ascii="Tahoma" w:hAnsi="Tahoma" w:cs="Tahoma"/>
          <w:i/>
          <w:color w:val="auto"/>
        </w:rPr>
      </w:pP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 w:rsidRPr="0099175F">
        <w:rPr>
          <w:rFonts w:ascii="Tahoma" w:hAnsi="Tahoma" w:cs="Tahoma"/>
          <w:i/>
          <w:iCs/>
          <w:color w:val="auto"/>
        </w:rPr>
        <w:t>Prezydent Miasta Lubina</w:t>
      </w:r>
    </w:p>
    <w:p w:rsidR="0099175F" w:rsidRPr="0099175F" w:rsidRDefault="0099175F" w:rsidP="0099175F">
      <w:pPr>
        <w:ind w:left="5664" w:firstLine="708"/>
        <w:jc w:val="center"/>
        <w:rPr>
          <w:rFonts w:ascii="Tahoma" w:hAnsi="Tahoma" w:cs="Tahoma"/>
          <w:i/>
        </w:rPr>
      </w:pPr>
    </w:p>
    <w:p w:rsidR="0099175F" w:rsidRPr="0099175F" w:rsidRDefault="0099175F" w:rsidP="0099175F">
      <w:pPr>
        <w:pStyle w:val="Nagwek4"/>
        <w:numPr>
          <w:ilvl w:val="3"/>
          <w:numId w:val="0"/>
        </w:numPr>
        <w:tabs>
          <w:tab w:val="num" w:pos="0"/>
        </w:tabs>
        <w:ind w:firstLine="4395"/>
        <w:jc w:val="center"/>
        <w:rPr>
          <w:rFonts w:ascii="Tahoma" w:hAnsi="Tahoma" w:cs="Tahoma"/>
          <w:b w:val="0"/>
          <w:i/>
        </w:rPr>
      </w:pPr>
      <w:r w:rsidRPr="0099175F">
        <w:rPr>
          <w:rFonts w:ascii="Tahoma" w:hAnsi="Tahoma" w:cs="Tahoma"/>
          <w:b w:val="0"/>
          <w:i/>
        </w:rPr>
        <w:t>Robert Raczyński</w:t>
      </w:r>
    </w:p>
    <w:p w:rsidR="00E942C7" w:rsidRPr="00E942C7" w:rsidRDefault="00E942C7" w:rsidP="008F40D1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</w:p>
    <w:p w:rsidR="00697B50" w:rsidRDefault="00697B50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 w:rsidP="0099175F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r>
        <w:rPr>
          <w:rFonts w:ascii="Tahoma" w:hAnsi="Tahoma"/>
          <w:b w:val="0"/>
          <w:sz w:val="22"/>
          <w:szCs w:val="22"/>
        </w:rPr>
        <w:t>Lubin, dnia 26 września 2023 r.</w:t>
      </w: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dot. OR.0050.308.2023</w:t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Nagwek"/>
        <w:keepNext w:val="0"/>
        <w:spacing w:before="0" w:after="0" w:line="276" w:lineRule="auto"/>
        <w:ind w:firstLine="708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99175F" w:rsidRPr="00CD3C61" w:rsidRDefault="0099175F" w:rsidP="0099175F">
      <w:pPr>
        <w:pStyle w:val="Textbody"/>
      </w:pPr>
    </w:p>
    <w:p w:rsidR="0099175F" w:rsidRPr="00CD3C61" w:rsidRDefault="0099175F" w:rsidP="0099175F">
      <w:pPr>
        <w:pStyle w:val="Nagwek"/>
        <w:keepNext w:val="0"/>
        <w:numPr>
          <w:ilvl w:val="0"/>
          <w:numId w:val="10"/>
        </w:numPr>
        <w:spacing w:before="0" w:after="0" w:line="276" w:lineRule="auto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sprawie przyznania dotacji na prace konserwatorskie, restauratorskie </w:t>
      </w:r>
      <w:r>
        <w:rPr>
          <w:rFonts w:ascii="Tahoma" w:hAnsi="Tahoma"/>
          <w:b/>
          <w:bCs/>
          <w:sz w:val="22"/>
          <w:szCs w:val="22"/>
        </w:rPr>
        <w:br/>
        <w:t xml:space="preserve">lub roboty budowlane przy zabytkach wpisanych do rejestru zabytków </w:t>
      </w:r>
      <w:r>
        <w:rPr>
          <w:rFonts w:ascii="Tahoma" w:hAnsi="Tahoma"/>
          <w:b/>
          <w:bCs/>
          <w:sz w:val="22"/>
          <w:szCs w:val="22"/>
        </w:rPr>
        <w:br/>
        <w:t>lub znajdujących się w gminnej ewidencji zabytków.</w:t>
      </w:r>
    </w:p>
    <w:p w:rsidR="0099175F" w:rsidRDefault="0099175F" w:rsidP="0099175F">
      <w:pPr>
        <w:pStyle w:val="Standard"/>
        <w:autoSpaceDE w:val="0"/>
        <w:ind w:left="360"/>
        <w:textAlignment w:val="auto"/>
        <w:rPr>
          <w:rFonts w:ascii="Tahoma" w:hAnsi="Tahoma" w:cs="Tahoma"/>
          <w:b/>
          <w:bCs/>
          <w:sz w:val="22"/>
          <w:szCs w:val="22"/>
        </w:rPr>
      </w:pPr>
    </w:p>
    <w:p w:rsidR="0099175F" w:rsidRDefault="0099175F" w:rsidP="0099175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175F" w:rsidRPr="0099175F" w:rsidRDefault="0099175F" w:rsidP="0099175F">
      <w:pPr>
        <w:pStyle w:val="Nagwek3"/>
        <w:numPr>
          <w:ilvl w:val="2"/>
          <w:numId w:val="0"/>
        </w:numPr>
        <w:tabs>
          <w:tab w:val="num" w:pos="0"/>
        </w:tabs>
        <w:jc w:val="center"/>
        <w:rPr>
          <w:rFonts w:ascii="Tahoma" w:hAnsi="Tahoma" w:cs="Tahoma"/>
          <w:i/>
          <w:color w:val="auto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 w:rsidRPr="0099175F">
        <w:rPr>
          <w:rFonts w:ascii="Tahoma" w:hAnsi="Tahoma" w:cs="Tahoma"/>
          <w:i/>
          <w:iCs/>
          <w:color w:val="auto"/>
        </w:rPr>
        <w:t>Prezydent Miasta Lubina</w:t>
      </w:r>
    </w:p>
    <w:p w:rsidR="0099175F" w:rsidRPr="0099175F" w:rsidRDefault="0099175F" w:rsidP="0099175F">
      <w:pPr>
        <w:ind w:left="5664" w:firstLine="708"/>
        <w:jc w:val="center"/>
        <w:rPr>
          <w:rFonts w:ascii="Tahoma" w:hAnsi="Tahoma" w:cs="Tahoma"/>
          <w:i/>
        </w:rPr>
      </w:pPr>
    </w:p>
    <w:p w:rsidR="0099175F" w:rsidRPr="0099175F" w:rsidRDefault="0099175F" w:rsidP="0099175F">
      <w:pPr>
        <w:pStyle w:val="Nagwek4"/>
        <w:numPr>
          <w:ilvl w:val="3"/>
          <w:numId w:val="0"/>
        </w:numPr>
        <w:tabs>
          <w:tab w:val="num" w:pos="0"/>
        </w:tabs>
        <w:ind w:firstLine="4395"/>
        <w:jc w:val="center"/>
        <w:rPr>
          <w:rFonts w:ascii="Tahoma" w:hAnsi="Tahoma" w:cs="Tahoma"/>
          <w:b w:val="0"/>
          <w:i/>
        </w:rPr>
      </w:pPr>
      <w:r w:rsidRPr="0099175F">
        <w:rPr>
          <w:rFonts w:ascii="Tahoma" w:hAnsi="Tahoma" w:cs="Tahoma"/>
          <w:b w:val="0"/>
          <w:i/>
        </w:rPr>
        <w:t>Robert Raczyński</w:t>
      </w:r>
    </w:p>
    <w:p w:rsidR="0099175F" w:rsidRDefault="0099175F" w:rsidP="0099175F">
      <w:pPr>
        <w:tabs>
          <w:tab w:val="left" w:pos="682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175F" w:rsidRDefault="0099175F" w:rsidP="0099175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 w:rsidP="0099175F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r>
        <w:rPr>
          <w:rFonts w:ascii="Tahoma" w:hAnsi="Tahoma"/>
          <w:b w:val="0"/>
          <w:sz w:val="22"/>
          <w:szCs w:val="22"/>
        </w:rPr>
        <w:t>Lubin, dnia 26 września 2023 r.</w:t>
      </w: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dot. OR.0050.309.2023</w:t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Nagwek"/>
        <w:keepNext w:val="0"/>
        <w:spacing w:before="0" w:after="0" w:line="276" w:lineRule="auto"/>
        <w:ind w:firstLine="708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projekty uchwał:</w:t>
      </w:r>
    </w:p>
    <w:p w:rsidR="0099175F" w:rsidRPr="00890C31" w:rsidRDefault="0099175F" w:rsidP="0099175F">
      <w:pPr>
        <w:pStyle w:val="Textbody"/>
      </w:pPr>
    </w:p>
    <w:p w:rsidR="0099175F" w:rsidRPr="00D54A76" w:rsidRDefault="0099175F" w:rsidP="0099175F">
      <w:pPr>
        <w:pStyle w:val="Standard"/>
        <w:numPr>
          <w:ilvl w:val="0"/>
          <w:numId w:val="7"/>
        </w:numPr>
        <w:tabs>
          <w:tab w:val="clear" w:pos="1068"/>
          <w:tab w:val="num" w:pos="360"/>
        </w:tabs>
        <w:ind w:left="360"/>
        <w:textAlignment w:val="auto"/>
        <w:rPr>
          <w:rFonts w:ascii="Tahoma" w:hAnsi="Tahoma" w:cs="Tahoma"/>
          <w:b/>
          <w:sz w:val="22"/>
          <w:szCs w:val="22"/>
        </w:rPr>
      </w:pPr>
      <w:r w:rsidRPr="00D54A76">
        <w:rPr>
          <w:rFonts w:ascii="Tahoma" w:hAnsi="Tahoma" w:cs="Tahoma"/>
          <w:b/>
          <w:sz w:val="22"/>
          <w:szCs w:val="22"/>
        </w:rPr>
        <w:t>w sprawie: zmiany budżetu miasta Lubina na 2023 r.</w:t>
      </w:r>
    </w:p>
    <w:p w:rsidR="0099175F" w:rsidRPr="00E942C7" w:rsidRDefault="0099175F" w:rsidP="0099175F">
      <w:pPr>
        <w:pStyle w:val="Standard"/>
        <w:numPr>
          <w:ilvl w:val="0"/>
          <w:numId w:val="7"/>
        </w:numPr>
        <w:tabs>
          <w:tab w:val="clear" w:pos="1068"/>
          <w:tab w:val="num" w:pos="360"/>
        </w:tabs>
        <w:ind w:left="360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sprawie: zmiany Wieloletniej Prognozy Finansowej Gminy Miejskiej Lubin </w:t>
      </w:r>
      <w:r>
        <w:rPr>
          <w:rFonts w:ascii="Tahoma" w:hAnsi="Tahoma" w:cs="Tahoma"/>
          <w:b/>
          <w:sz w:val="22"/>
          <w:szCs w:val="22"/>
        </w:rPr>
        <w:br/>
        <w:t>na lata 2023 – 2043.</w:t>
      </w:r>
    </w:p>
    <w:p w:rsidR="0099175F" w:rsidRDefault="0099175F" w:rsidP="0099175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175F" w:rsidRDefault="0099175F" w:rsidP="0099175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175F" w:rsidRDefault="0099175F" w:rsidP="0099175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175F" w:rsidRPr="0099175F" w:rsidRDefault="0099175F" w:rsidP="0099175F">
      <w:pPr>
        <w:pStyle w:val="Nagwek3"/>
        <w:numPr>
          <w:ilvl w:val="2"/>
          <w:numId w:val="0"/>
        </w:numPr>
        <w:tabs>
          <w:tab w:val="num" w:pos="0"/>
        </w:tabs>
        <w:jc w:val="center"/>
        <w:rPr>
          <w:rFonts w:ascii="Tahoma" w:hAnsi="Tahoma" w:cs="Tahoma"/>
          <w:i/>
          <w:color w:val="auto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 w:rsidRPr="0099175F">
        <w:rPr>
          <w:rFonts w:ascii="Tahoma" w:hAnsi="Tahoma" w:cs="Tahoma"/>
          <w:i/>
          <w:iCs/>
          <w:color w:val="auto"/>
        </w:rPr>
        <w:t>Prezydent Miasta Lubina</w:t>
      </w:r>
    </w:p>
    <w:p w:rsidR="0099175F" w:rsidRPr="0099175F" w:rsidRDefault="0099175F" w:rsidP="0099175F">
      <w:pPr>
        <w:ind w:left="5664" w:firstLine="708"/>
        <w:jc w:val="center"/>
        <w:rPr>
          <w:rFonts w:ascii="Tahoma" w:hAnsi="Tahoma" w:cs="Tahoma"/>
          <w:i/>
        </w:rPr>
      </w:pPr>
    </w:p>
    <w:p w:rsidR="0099175F" w:rsidRPr="0099175F" w:rsidRDefault="0099175F" w:rsidP="0099175F">
      <w:pPr>
        <w:pStyle w:val="Nagwek4"/>
        <w:numPr>
          <w:ilvl w:val="3"/>
          <w:numId w:val="0"/>
        </w:numPr>
        <w:tabs>
          <w:tab w:val="num" w:pos="0"/>
        </w:tabs>
        <w:ind w:firstLine="4395"/>
        <w:jc w:val="center"/>
        <w:rPr>
          <w:rFonts w:ascii="Tahoma" w:hAnsi="Tahoma" w:cs="Tahoma"/>
          <w:b w:val="0"/>
          <w:i/>
        </w:rPr>
      </w:pPr>
      <w:r w:rsidRPr="0099175F">
        <w:rPr>
          <w:rFonts w:ascii="Tahoma" w:hAnsi="Tahoma" w:cs="Tahoma"/>
          <w:b w:val="0"/>
          <w:i/>
        </w:rPr>
        <w:t>Robert Raczyński</w:t>
      </w:r>
    </w:p>
    <w:p w:rsidR="0099175F" w:rsidRDefault="0099175F" w:rsidP="0099175F">
      <w:pPr>
        <w:tabs>
          <w:tab w:val="left" w:pos="646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 w:rsidP="0099175F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r>
        <w:rPr>
          <w:rFonts w:ascii="Tahoma" w:hAnsi="Tahoma"/>
          <w:b w:val="0"/>
          <w:sz w:val="22"/>
          <w:szCs w:val="22"/>
        </w:rPr>
        <w:t>Lubin, dnia 26 września 2023 r.</w:t>
      </w: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dot. OR.0050.312.2023</w:t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99175F" w:rsidRDefault="0099175F" w:rsidP="0099175F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99175F" w:rsidRDefault="0099175F" w:rsidP="0099175F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99175F" w:rsidRDefault="0099175F" w:rsidP="0099175F">
      <w:pPr>
        <w:pStyle w:val="Nagwek"/>
        <w:keepNext w:val="0"/>
        <w:spacing w:before="0" w:after="0" w:line="276" w:lineRule="auto"/>
        <w:ind w:firstLine="708"/>
        <w:jc w:val="both"/>
        <w:rPr>
          <w:rFonts w:ascii="Tahoma" w:eastAsia="Times New Roman" w:hAnsi="Tahoma" w:cs="Arial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 1)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99175F" w:rsidRPr="00890C31" w:rsidRDefault="0099175F" w:rsidP="0099175F">
      <w:pPr>
        <w:pStyle w:val="Textbody"/>
      </w:pPr>
    </w:p>
    <w:p w:rsidR="0099175F" w:rsidRPr="00E942C7" w:rsidRDefault="0099175F" w:rsidP="0099175F">
      <w:pPr>
        <w:pStyle w:val="Standard"/>
        <w:numPr>
          <w:ilvl w:val="0"/>
          <w:numId w:val="7"/>
        </w:numPr>
        <w:tabs>
          <w:tab w:val="clear" w:pos="1068"/>
          <w:tab w:val="num" w:pos="360"/>
        </w:tabs>
        <w:ind w:left="360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dodatkowych oznaczeń taksówek osobowych, wykonujących krajowy transport drogowy na terenie Gminy Miejskiej Lubin, w zakresie przewozu osób taksówką na podstawie licencji udzielonej przez Prezydenta Miasta Lubina.</w:t>
      </w:r>
    </w:p>
    <w:p w:rsidR="0099175F" w:rsidRPr="00E942C7" w:rsidRDefault="0099175F" w:rsidP="0099175F">
      <w:pPr>
        <w:pStyle w:val="Standard"/>
        <w:ind w:left="360"/>
        <w:jc w:val="both"/>
        <w:textAlignment w:val="auto"/>
        <w:rPr>
          <w:rFonts w:ascii="Tahoma" w:hAnsi="Tahoma" w:cs="Tahoma"/>
          <w:sz w:val="22"/>
          <w:szCs w:val="22"/>
        </w:rPr>
      </w:pPr>
    </w:p>
    <w:p w:rsidR="0099175F" w:rsidRDefault="0099175F" w:rsidP="0099175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175F" w:rsidRDefault="0099175F" w:rsidP="0099175F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175F" w:rsidRPr="0099175F" w:rsidRDefault="0099175F" w:rsidP="0099175F">
      <w:pPr>
        <w:pStyle w:val="Nagwek3"/>
        <w:numPr>
          <w:ilvl w:val="2"/>
          <w:numId w:val="0"/>
        </w:numPr>
        <w:tabs>
          <w:tab w:val="num" w:pos="0"/>
        </w:tabs>
        <w:jc w:val="center"/>
        <w:rPr>
          <w:rFonts w:ascii="Tahoma" w:hAnsi="Tahoma" w:cs="Tahoma"/>
          <w:i/>
          <w:color w:val="auto"/>
        </w:rPr>
      </w:pPr>
      <w: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r>
        <w:rPr>
          <w:rFonts w:ascii="Tahoma" w:hAnsi="Tahoma" w:cs="Tahoma"/>
          <w:i/>
          <w:iCs/>
          <w:color w:val="auto"/>
        </w:rPr>
        <w:tab/>
      </w:r>
      <w:bookmarkStart w:id="0" w:name="_GoBack"/>
      <w:bookmarkEnd w:id="0"/>
      <w:r w:rsidRPr="0099175F">
        <w:rPr>
          <w:rFonts w:ascii="Tahoma" w:hAnsi="Tahoma" w:cs="Tahoma"/>
          <w:i/>
          <w:iCs/>
          <w:color w:val="auto"/>
        </w:rPr>
        <w:t>Prezydent Miasta Lubina</w:t>
      </w:r>
    </w:p>
    <w:p w:rsidR="0099175F" w:rsidRPr="0099175F" w:rsidRDefault="0099175F" w:rsidP="0099175F">
      <w:pPr>
        <w:ind w:left="5664" w:firstLine="708"/>
        <w:jc w:val="center"/>
        <w:rPr>
          <w:rFonts w:ascii="Tahoma" w:hAnsi="Tahoma" w:cs="Tahoma"/>
          <w:i/>
        </w:rPr>
      </w:pPr>
    </w:p>
    <w:p w:rsidR="0099175F" w:rsidRPr="0099175F" w:rsidRDefault="0099175F" w:rsidP="0099175F">
      <w:pPr>
        <w:pStyle w:val="Nagwek4"/>
        <w:numPr>
          <w:ilvl w:val="3"/>
          <w:numId w:val="0"/>
        </w:numPr>
        <w:tabs>
          <w:tab w:val="num" w:pos="0"/>
        </w:tabs>
        <w:ind w:firstLine="4395"/>
        <w:jc w:val="center"/>
        <w:rPr>
          <w:rFonts w:ascii="Tahoma" w:hAnsi="Tahoma" w:cs="Tahoma"/>
          <w:b w:val="0"/>
          <w:i/>
        </w:rPr>
      </w:pPr>
      <w:r w:rsidRPr="0099175F">
        <w:rPr>
          <w:rFonts w:ascii="Tahoma" w:hAnsi="Tahoma" w:cs="Tahoma"/>
          <w:b w:val="0"/>
          <w:i/>
        </w:rPr>
        <w:t>Robert Raczyński</w:t>
      </w:r>
    </w:p>
    <w:p w:rsidR="0099175F" w:rsidRDefault="0099175F" w:rsidP="0099175F">
      <w:pPr>
        <w:tabs>
          <w:tab w:val="left" w:pos="6645"/>
        </w:tabs>
      </w:pPr>
    </w:p>
    <w:p w:rsidR="0099175F" w:rsidRPr="00E942C7" w:rsidRDefault="0099175F" w:rsidP="0099175F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</w:p>
    <w:p w:rsidR="0099175F" w:rsidRDefault="0099175F" w:rsidP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p w:rsidR="0099175F" w:rsidRDefault="0099175F"/>
    <w:sectPr w:rsidR="00991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1EC822A7"/>
    <w:multiLevelType w:val="hybridMultilevel"/>
    <w:tmpl w:val="5232D9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2"/>
  </w:num>
  <w:num w:numId="5">
    <w:abstractNumId w:val="6"/>
  </w:num>
  <w:num w:numId="6">
    <w:abstractNumId w:val="6"/>
  </w:num>
  <w:num w:numId="7">
    <w:abstractNumId w:val="3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76071"/>
    <w:rsid w:val="001149F1"/>
    <w:rsid w:val="001A12EC"/>
    <w:rsid w:val="001C3548"/>
    <w:rsid w:val="001F4238"/>
    <w:rsid w:val="002121F0"/>
    <w:rsid w:val="00240FF6"/>
    <w:rsid w:val="00267BEB"/>
    <w:rsid w:val="00275C5D"/>
    <w:rsid w:val="002A18CD"/>
    <w:rsid w:val="003B0E31"/>
    <w:rsid w:val="003C28C2"/>
    <w:rsid w:val="0043600F"/>
    <w:rsid w:val="005C1B8E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99175F"/>
    <w:rsid w:val="009E0FFC"/>
    <w:rsid w:val="00A92858"/>
    <w:rsid w:val="00AF39DC"/>
    <w:rsid w:val="00B25A32"/>
    <w:rsid w:val="00BB0ED8"/>
    <w:rsid w:val="00C73EE0"/>
    <w:rsid w:val="00D71EF7"/>
    <w:rsid w:val="00DA701E"/>
    <w:rsid w:val="00E20A7C"/>
    <w:rsid w:val="00E942C7"/>
    <w:rsid w:val="00EF73E0"/>
    <w:rsid w:val="00FD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1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Piszczek</cp:lastModifiedBy>
  <cp:revision>2</cp:revision>
  <cp:lastPrinted>2023-09-27T13:30:00Z</cp:lastPrinted>
  <dcterms:created xsi:type="dcterms:W3CDTF">2023-09-27T13:31:00Z</dcterms:created>
  <dcterms:modified xsi:type="dcterms:W3CDTF">2023-09-27T13:31:00Z</dcterms:modified>
</cp:coreProperties>
</file>