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34DD" w:rsidRPr="00870DCF" w:rsidRDefault="000E3583" w:rsidP="006A34DD">
      <w:pPr>
        <w:pStyle w:val="Standard"/>
        <w:tabs>
          <w:tab w:val="left" w:pos="-570"/>
        </w:tabs>
        <w:spacing w:line="360" w:lineRule="auto"/>
        <w:jc w:val="center"/>
        <w:rPr>
          <w:rFonts w:cs="Times New Roman"/>
          <w:b/>
          <w:bCs/>
        </w:rPr>
      </w:pPr>
      <w:r>
        <w:rPr>
          <w:rStyle w:val="StrongEmphasis"/>
          <w:rFonts w:cs="Times New Roman"/>
        </w:rPr>
        <w:t>ZARZĄDZENIE P.0050.362.</w:t>
      </w:r>
      <w:r w:rsidR="00C3417F">
        <w:rPr>
          <w:rStyle w:val="StrongEmphasis"/>
          <w:rFonts w:cs="Times New Roman"/>
        </w:rPr>
        <w:t>2023</w:t>
      </w:r>
      <w:r w:rsidR="006A34DD" w:rsidRPr="00870DCF">
        <w:rPr>
          <w:rStyle w:val="StrongEmphasis"/>
          <w:rFonts w:cs="Times New Roman"/>
        </w:rPr>
        <w:br/>
        <w:t>PREZYDENTA MIASTA LU</w:t>
      </w:r>
      <w:r w:rsidR="001F6532">
        <w:rPr>
          <w:rStyle w:val="StrongEmphasis"/>
          <w:rFonts w:cs="Times New Roman"/>
        </w:rPr>
        <w:t xml:space="preserve">BINA </w:t>
      </w:r>
      <w:r w:rsidR="001F6532">
        <w:rPr>
          <w:rStyle w:val="StrongEmphasis"/>
          <w:rFonts w:cs="Times New Roman"/>
        </w:rPr>
        <w:br/>
        <w:t>Z DNIA 27</w:t>
      </w:r>
      <w:r w:rsidR="006A34DD">
        <w:rPr>
          <w:rStyle w:val="StrongEmphasis"/>
          <w:rFonts w:cs="Times New Roman"/>
        </w:rPr>
        <w:t xml:space="preserve"> LISTOPADA</w:t>
      </w:r>
      <w:r w:rsidR="00C3417F">
        <w:rPr>
          <w:rStyle w:val="StrongEmphasis"/>
          <w:rFonts w:cs="Times New Roman"/>
        </w:rPr>
        <w:t xml:space="preserve"> 2023</w:t>
      </w:r>
      <w:r w:rsidR="006A34DD" w:rsidRPr="00870DCF">
        <w:rPr>
          <w:rStyle w:val="StrongEmphasis"/>
          <w:rFonts w:cs="Times New Roman"/>
        </w:rPr>
        <w:t xml:space="preserve"> r.</w:t>
      </w:r>
    </w:p>
    <w:p w:rsidR="006A34DD" w:rsidRPr="00870DCF" w:rsidRDefault="006A34DD" w:rsidP="006A34DD">
      <w:pPr>
        <w:pStyle w:val="Standard"/>
        <w:spacing w:line="360" w:lineRule="auto"/>
        <w:jc w:val="center"/>
        <w:rPr>
          <w:rFonts w:cs="Times New Roman"/>
          <w:b/>
          <w:bCs/>
        </w:rPr>
      </w:pPr>
    </w:p>
    <w:p w:rsidR="006A34DD" w:rsidRDefault="006A34DD" w:rsidP="006A34DD">
      <w:pPr>
        <w:pStyle w:val="Standard"/>
        <w:spacing w:line="360" w:lineRule="auto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w sprawie ogłoszenia konkursu ofert na reali</w:t>
      </w:r>
      <w:r w:rsidR="00C3417F">
        <w:rPr>
          <w:rFonts w:cs="Times New Roman"/>
          <w:b/>
          <w:bCs/>
        </w:rPr>
        <w:t>zację zadania publicznego w 2024</w:t>
      </w:r>
      <w:r>
        <w:rPr>
          <w:rFonts w:cs="Times New Roman"/>
          <w:b/>
          <w:bCs/>
        </w:rPr>
        <w:t xml:space="preserve"> r. </w:t>
      </w:r>
      <w:r>
        <w:rPr>
          <w:rFonts w:cs="Times New Roman"/>
          <w:b/>
          <w:bCs/>
        </w:rPr>
        <w:br/>
        <w:t xml:space="preserve">w zakresie pomocy społecznej </w:t>
      </w:r>
    </w:p>
    <w:p w:rsidR="006A34DD" w:rsidRPr="00870DCF" w:rsidRDefault="006A34DD" w:rsidP="006A34DD">
      <w:pPr>
        <w:pStyle w:val="Standard"/>
        <w:spacing w:line="360" w:lineRule="auto"/>
        <w:jc w:val="both"/>
        <w:rPr>
          <w:rFonts w:cs="Times New Roman"/>
        </w:rPr>
      </w:pPr>
    </w:p>
    <w:p w:rsidR="006A34DD" w:rsidRPr="00870DCF" w:rsidRDefault="006A34DD" w:rsidP="006A34DD">
      <w:pPr>
        <w:autoSpaceDE w:val="0"/>
        <w:adjustRightInd w:val="0"/>
        <w:spacing w:line="360" w:lineRule="auto"/>
        <w:jc w:val="both"/>
        <w:rPr>
          <w:rFonts w:cs="Times New Roman"/>
        </w:rPr>
      </w:pPr>
      <w:r w:rsidRPr="00870DCF">
        <w:rPr>
          <w:rFonts w:eastAsia="Times New Roman" w:cs="Times New Roman"/>
          <w:lang w:bidi="ar-SA"/>
        </w:rPr>
        <w:tab/>
        <w:t>N</w:t>
      </w:r>
      <w:r w:rsidRPr="00870DCF">
        <w:rPr>
          <w:rFonts w:eastAsia="Arial" w:cs="Times New Roman"/>
        </w:rPr>
        <w:t>a podstawie art. 30 ust 1 i ust 2 pkt 2 w związku z  art. 7 ust. 1 pkt 19 ustawy z dnia 8 marca 1990 r. o samorządzie gminnym</w:t>
      </w:r>
      <w:r w:rsidR="00C3417F">
        <w:rPr>
          <w:rFonts w:eastAsia="Arial" w:cs="Times New Roman"/>
        </w:rPr>
        <w:t xml:space="preserve"> (te</w:t>
      </w:r>
      <w:r w:rsidR="00170FAF">
        <w:rPr>
          <w:rFonts w:eastAsia="Arial" w:cs="Times New Roman"/>
        </w:rPr>
        <w:t>kst jednolity: Dz. U. z 2023 r.</w:t>
      </w:r>
      <w:r w:rsidR="00C3417F">
        <w:rPr>
          <w:rFonts w:eastAsia="Arial" w:cs="Times New Roman"/>
        </w:rPr>
        <w:t xml:space="preserve"> poz. 40</w:t>
      </w:r>
      <w:r w:rsidRPr="00870DCF">
        <w:rPr>
          <w:rFonts w:eastAsia="Arial" w:cs="Times New Roman"/>
        </w:rPr>
        <w:t xml:space="preserve"> ze zm.) i art. 13 ust. 1-3 ustawy z dnia 24 kwietnia 2003r.</w:t>
      </w:r>
      <w:r>
        <w:rPr>
          <w:rFonts w:eastAsia="Arial" w:cs="Times New Roman"/>
        </w:rPr>
        <w:t xml:space="preserve"> </w:t>
      </w:r>
      <w:r w:rsidRPr="00870DCF">
        <w:rPr>
          <w:rFonts w:eastAsia="Arial" w:cs="Times New Roman"/>
        </w:rPr>
        <w:t>o działalności pożytku publicznego i o wolontariacie (tekst jednolity: Dz.</w:t>
      </w:r>
      <w:r>
        <w:rPr>
          <w:rFonts w:eastAsia="Arial" w:cs="Times New Roman"/>
        </w:rPr>
        <w:t>U</w:t>
      </w:r>
      <w:r w:rsidR="00170FAF">
        <w:rPr>
          <w:rFonts w:eastAsia="Arial" w:cs="Times New Roman"/>
        </w:rPr>
        <w:t>. z 2023 r.</w:t>
      </w:r>
      <w:r w:rsidR="005D386E">
        <w:rPr>
          <w:rFonts w:eastAsia="Arial" w:cs="Times New Roman"/>
        </w:rPr>
        <w:t xml:space="preserve"> poz. 571</w:t>
      </w:r>
      <w:r w:rsidRPr="00870DCF">
        <w:rPr>
          <w:rFonts w:eastAsia="Arial" w:cs="Times New Roman"/>
        </w:rPr>
        <w:t xml:space="preserve">) </w:t>
      </w:r>
      <w:r w:rsidRPr="00466AFF">
        <w:rPr>
          <w:rFonts w:eastAsia="Arial" w:cs="Times New Roman"/>
        </w:rPr>
        <w:t>i</w:t>
      </w:r>
      <w:r w:rsidR="005D386E">
        <w:rPr>
          <w:rFonts w:eastAsia="Times New Roman" w:cs="Times New Roman"/>
          <w:lang w:bidi="ar-SA"/>
        </w:rPr>
        <w:t xml:space="preserve"> art. 25</w:t>
      </w:r>
      <w:r w:rsidRPr="00466AFF">
        <w:rPr>
          <w:rFonts w:eastAsia="Times New Roman" w:cs="Times New Roman"/>
          <w:lang w:bidi="ar-SA"/>
        </w:rPr>
        <w:t xml:space="preserve"> </w:t>
      </w:r>
      <w:r w:rsidRPr="00466AFF">
        <w:rPr>
          <w:rFonts w:cs="Times New Roman"/>
        </w:rPr>
        <w:t>ustawy z dnia 12 mar</w:t>
      </w:r>
      <w:r w:rsidR="00C12735">
        <w:rPr>
          <w:rFonts w:cs="Times New Roman"/>
        </w:rPr>
        <w:t>ca 2004r. o pomocy społecznej (</w:t>
      </w:r>
      <w:r w:rsidR="005D386E">
        <w:rPr>
          <w:rFonts w:cs="Times New Roman"/>
        </w:rPr>
        <w:t>tekst jednolity: Dz.U.2023, poz. 901</w:t>
      </w:r>
      <w:r w:rsidRPr="00466AFF">
        <w:rPr>
          <w:rFonts w:cs="Times New Roman"/>
        </w:rPr>
        <w:t xml:space="preserve"> ze zm.)</w:t>
      </w:r>
      <w:r w:rsidRPr="00466AFF">
        <w:rPr>
          <w:rFonts w:cs="Times New Roman"/>
          <w:b/>
        </w:rPr>
        <w:t xml:space="preserve"> </w:t>
      </w:r>
      <w:r w:rsidRPr="00870DCF">
        <w:rPr>
          <w:rFonts w:eastAsia="Arial CE" w:cs="Times New Roman"/>
        </w:rPr>
        <w:t xml:space="preserve">oraz </w:t>
      </w:r>
      <w:r w:rsidRPr="00870DCF">
        <w:rPr>
          <w:rFonts w:cs="Times New Roman"/>
        </w:rPr>
        <w:t xml:space="preserve">na podstawie Zarządzenia Nr 41 </w:t>
      </w:r>
      <w:r>
        <w:rPr>
          <w:rFonts w:cs="Times New Roman"/>
        </w:rPr>
        <w:t> </w:t>
      </w:r>
      <w:r w:rsidRPr="00870DCF">
        <w:rPr>
          <w:rFonts w:cs="Times New Roman"/>
        </w:rPr>
        <w:t>z</w:t>
      </w:r>
      <w:r>
        <w:rPr>
          <w:rFonts w:cs="Times New Roman"/>
        </w:rPr>
        <w:t> </w:t>
      </w:r>
      <w:r w:rsidRPr="00870DCF">
        <w:rPr>
          <w:rFonts w:cs="Times New Roman"/>
        </w:rPr>
        <w:t xml:space="preserve"> dnia 22 sierpnia 2019 Prezydenta Miasta Lubina, w sprawie powierzenia prowadzenia spraw  i  wykonywania czynności w tym praw i obowiązków,</w:t>
      </w:r>
      <w:r w:rsidRPr="00870DCF">
        <w:rPr>
          <w:rFonts w:eastAsia="Arial CE" w:cs="Times New Roman"/>
        </w:rPr>
        <w:t xml:space="preserve"> </w:t>
      </w:r>
      <w:r w:rsidRPr="00870DCF">
        <w:rPr>
          <w:rFonts w:eastAsia="Times New Roman" w:cs="Times New Roman"/>
          <w:spacing w:val="20"/>
          <w:lang w:bidi="ar-SA"/>
        </w:rPr>
        <w:t>postanawiam, co następuje</w:t>
      </w:r>
      <w:r w:rsidRPr="00870DCF">
        <w:rPr>
          <w:rFonts w:eastAsia="Times New Roman" w:cs="Times New Roman"/>
          <w:lang w:bidi="ar-SA"/>
        </w:rPr>
        <w:t>:</w:t>
      </w:r>
    </w:p>
    <w:p w:rsidR="006A34DD" w:rsidRPr="00870DCF" w:rsidRDefault="006A34DD" w:rsidP="006A34DD">
      <w:pPr>
        <w:pStyle w:val="Standard"/>
        <w:spacing w:line="360" w:lineRule="auto"/>
        <w:jc w:val="both"/>
        <w:rPr>
          <w:rFonts w:cs="Times New Roman"/>
        </w:rPr>
      </w:pPr>
    </w:p>
    <w:p w:rsidR="006A34DD" w:rsidRPr="00870DCF" w:rsidRDefault="006A34DD" w:rsidP="006A34DD">
      <w:pPr>
        <w:pStyle w:val="Standard"/>
        <w:spacing w:line="360" w:lineRule="auto"/>
        <w:jc w:val="center"/>
        <w:rPr>
          <w:rFonts w:cs="Times New Roman"/>
          <w:b/>
          <w:bCs/>
        </w:rPr>
      </w:pPr>
      <w:r w:rsidRPr="00870DCF">
        <w:rPr>
          <w:rFonts w:cs="Times New Roman"/>
          <w:b/>
          <w:bCs/>
        </w:rPr>
        <w:t>§ 1</w:t>
      </w:r>
    </w:p>
    <w:p w:rsidR="006A34DD" w:rsidRDefault="006A34DD" w:rsidP="006A34DD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b/>
          <w:spacing w:val="20"/>
          <w:sz w:val="24"/>
          <w:szCs w:val="24"/>
        </w:rPr>
      </w:pPr>
      <w:r w:rsidRPr="00074D1B">
        <w:rPr>
          <w:rFonts w:ascii="Times New Roman" w:eastAsia="Times New Roman" w:hAnsi="Times New Roman" w:cs="Times New Roman"/>
          <w:b/>
          <w:spacing w:val="20"/>
          <w:sz w:val="24"/>
          <w:szCs w:val="24"/>
        </w:rPr>
        <w:t>Ogłaszam otwarty k</w:t>
      </w:r>
      <w:r>
        <w:rPr>
          <w:rFonts w:ascii="Times New Roman" w:eastAsia="Times New Roman" w:hAnsi="Times New Roman" w:cs="Times New Roman"/>
          <w:b/>
          <w:spacing w:val="20"/>
          <w:sz w:val="24"/>
          <w:szCs w:val="24"/>
        </w:rPr>
        <w:t xml:space="preserve">onkurs ofert na realizację zadania publicznego w zakresie </w:t>
      </w:r>
      <w:r w:rsidRPr="00074D1B">
        <w:rPr>
          <w:rFonts w:ascii="Times New Roman" w:eastAsia="Times New Roman" w:hAnsi="Times New Roman" w:cs="Times New Roman"/>
          <w:b/>
          <w:spacing w:val="20"/>
          <w:sz w:val="24"/>
          <w:szCs w:val="24"/>
        </w:rPr>
        <w:t xml:space="preserve"> pomocy społecznej</w:t>
      </w:r>
      <w:r>
        <w:rPr>
          <w:rFonts w:ascii="Times New Roman" w:eastAsia="Times New Roman" w:hAnsi="Times New Roman" w:cs="Times New Roman"/>
          <w:b/>
          <w:spacing w:val="20"/>
          <w:sz w:val="24"/>
          <w:szCs w:val="24"/>
        </w:rPr>
        <w:t xml:space="preserve"> w formie wsparcia wykonywania zadania publicznego wraz  z  udzieleniem dotacji na dofinasowanie jego realizacji.</w:t>
      </w:r>
    </w:p>
    <w:p w:rsidR="006A34DD" w:rsidRDefault="006A34DD" w:rsidP="006A34DD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b/>
          <w:spacing w:val="20"/>
          <w:sz w:val="24"/>
          <w:szCs w:val="24"/>
        </w:rPr>
      </w:pPr>
    </w:p>
    <w:p w:rsidR="006A34DD" w:rsidRDefault="006A34DD" w:rsidP="006A34DD">
      <w:pPr>
        <w:pStyle w:val="Bezodstpw"/>
        <w:spacing w:line="360" w:lineRule="auto"/>
        <w:jc w:val="center"/>
        <w:rPr>
          <w:rFonts w:ascii="Times New Roman" w:eastAsia="Times New Roman" w:hAnsi="Times New Roman" w:cs="Times New Roman"/>
          <w:b/>
          <w:spacing w:val="2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pacing w:val="20"/>
          <w:sz w:val="24"/>
          <w:szCs w:val="24"/>
        </w:rPr>
        <w:t>Rodzaj zadania:</w:t>
      </w:r>
    </w:p>
    <w:p w:rsidR="006A34DD" w:rsidRPr="008E1FD9" w:rsidRDefault="006A34DD" w:rsidP="006A34DD">
      <w:pPr>
        <w:pStyle w:val="Bezodstpw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1FD9">
        <w:rPr>
          <w:rFonts w:ascii="Times New Roman" w:eastAsia="Times New Roman" w:hAnsi="Times New Roman" w:cs="Times New Roman"/>
          <w:b/>
          <w:spacing w:val="20"/>
          <w:sz w:val="24"/>
          <w:szCs w:val="24"/>
        </w:rPr>
        <w:t>P</w:t>
      </w:r>
      <w:r w:rsidRPr="008E1FD9">
        <w:rPr>
          <w:rFonts w:ascii="Times New Roman" w:hAnsi="Times New Roman" w:cs="Times New Roman"/>
          <w:b/>
          <w:sz w:val="24"/>
          <w:szCs w:val="24"/>
        </w:rPr>
        <w:t xml:space="preserve">rowadzenie ośrodka wsparcia o zasięgu gminnym. </w:t>
      </w:r>
    </w:p>
    <w:p w:rsidR="006A34DD" w:rsidRDefault="006A34DD" w:rsidP="006A34DD">
      <w:pPr>
        <w:pStyle w:val="Bezodstpw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A34DD" w:rsidRDefault="006A34DD" w:rsidP="006A34DD">
      <w:pPr>
        <w:pStyle w:val="Bezodstpw"/>
        <w:spacing w:line="360" w:lineRule="auto"/>
        <w:jc w:val="center"/>
        <w:rPr>
          <w:rFonts w:ascii="Times New Roman" w:eastAsia="Times New Roman" w:hAnsi="Times New Roman" w:cs="Times New Roman"/>
          <w:b/>
          <w:spacing w:val="2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pacing w:val="20"/>
          <w:sz w:val="24"/>
          <w:szCs w:val="24"/>
        </w:rPr>
        <w:t>Opis zadania:</w:t>
      </w:r>
    </w:p>
    <w:p w:rsidR="006A34DD" w:rsidRPr="00466AFF" w:rsidRDefault="006A34DD" w:rsidP="006A34DD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6AFF">
        <w:rPr>
          <w:rFonts w:ascii="Times New Roman" w:hAnsi="Times New Roman" w:cs="Times New Roman"/>
          <w:sz w:val="24"/>
          <w:szCs w:val="24"/>
        </w:rPr>
        <w:t>Oferent zobowiązany będzie do prowadzenia ośrodka wsparcia dla dzieci  i  młodzieży (do 10 miejsc), zgodnie z wymogami przepisów ustawy z dnia 21 marca 2004 r. o pomocy społec</w:t>
      </w:r>
      <w:r w:rsidR="005D386E">
        <w:rPr>
          <w:rFonts w:ascii="Times New Roman" w:hAnsi="Times New Roman" w:cs="Times New Roman"/>
          <w:sz w:val="24"/>
          <w:szCs w:val="24"/>
        </w:rPr>
        <w:t>znej (tekst jednolity: Dz.U.</w:t>
      </w:r>
      <w:r w:rsidR="00122127">
        <w:rPr>
          <w:rFonts w:ascii="Times New Roman" w:hAnsi="Times New Roman" w:cs="Times New Roman"/>
          <w:sz w:val="24"/>
          <w:szCs w:val="24"/>
        </w:rPr>
        <w:t xml:space="preserve"> z </w:t>
      </w:r>
      <w:r w:rsidR="005D386E">
        <w:rPr>
          <w:rFonts w:ascii="Times New Roman" w:hAnsi="Times New Roman" w:cs="Times New Roman"/>
          <w:sz w:val="24"/>
          <w:szCs w:val="24"/>
        </w:rPr>
        <w:t>2023</w:t>
      </w:r>
      <w:r w:rsidR="00122127">
        <w:rPr>
          <w:rFonts w:ascii="Times New Roman" w:hAnsi="Times New Roman" w:cs="Times New Roman"/>
          <w:sz w:val="24"/>
          <w:szCs w:val="24"/>
        </w:rPr>
        <w:t xml:space="preserve"> r.</w:t>
      </w:r>
      <w:r w:rsidR="005D386E">
        <w:rPr>
          <w:rFonts w:ascii="Times New Roman" w:hAnsi="Times New Roman" w:cs="Times New Roman"/>
          <w:sz w:val="24"/>
          <w:szCs w:val="24"/>
        </w:rPr>
        <w:t xml:space="preserve"> poz. 901</w:t>
      </w:r>
      <w:r w:rsidRPr="00466AFF">
        <w:rPr>
          <w:rFonts w:ascii="Times New Roman" w:hAnsi="Times New Roman" w:cs="Times New Roman"/>
          <w:sz w:val="24"/>
          <w:szCs w:val="24"/>
        </w:rPr>
        <w:t xml:space="preserve"> ze zm.), rozporządzenia Ministra Polityki Społecznej z dnia </w:t>
      </w:r>
      <w:r w:rsidR="005D386E">
        <w:rPr>
          <w:rFonts w:ascii="Times New Roman" w:hAnsi="Times New Roman" w:cs="Times New Roman"/>
          <w:sz w:val="24"/>
          <w:szCs w:val="24"/>
        </w:rPr>
        <w:br/>
      </w:r>
      <w:r w:rsidRPr="00466AFF">
        <w:rPr>
          <w:rFonts w:ascii="Times New Roman" w:hAnsi="Times New Roman" w:cs="Times New Roman"/>
          <w:sz w:val="24"/>
          <w:szCs w:val="24"/>
        </w:rPr>
        <w:t>22 września 2005r., w sprawie specjalistycznych usług opiekuńczych oraz innymi przepisami, właściwymi do realizowania zleconego zadania (Dz.U.2005, Nr 189, poz. 1598 ze zm.)</w:t>
      </w:r>
    </w:p>
    <w:p w:rsidR="006A34DD" w:rsidRPr="00466AFF" w:rsidRDefault="006A34DD" w:rsidP="006A34DD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34DD" w:rsidRPr="00466AFF" w:rsidRDefault="006A34DD" w:rsidP="006A34DD">
      <w:pPr>
        <w:pStyle w:val="Bezodstpw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6AFF">
        <w:rPr>
          <w:rFonts w:ascii="Times New Roman" w:hAnsi="Times New Roman" w:cs="Times New Roman"/>
          <w:sz w:val="24"/>
          <w:szCs w:val="24"/>
        </w:rPr>
        <w:t>Ośrodek wsparcia będzie świadczył na rzecz chorych i niepełnosprawnych dzieci i młodzieży dotkniętych dysfunkcją narządu ruchu o różnej etiologii oraz towarzyszącymi tej dysfunkcji schorzeniami, specjalistyczne usługi opiekuńcze podczas dziennego pobytu, zgodnie z rozporządzeniem Ministra Polityki Społecznej z dnia 22 września 2005 r. w sprawie specjalistycznych usług opiekuńczych, w zakresie m.in. :</w:t>
      </w:r>
    </w:p>
    <w:p w:rsidR="006A34DD" w:rsidRPr="00466AFF" w:rsidRDefault="006A34DD" w:rsidP="006A34DD">
      <w:pPr>
        <w:pStyle w:val="Bezodstpw"/>
        <w:numPr>
          <w:ilvl w:val="0"/>
          <w:numId w:val="4"/>
        </w:numPr>
        <w:suppressAutoHyphens w:val="0"/>
        <w:autoSpaceDN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6AFF">
        <w:rPr>
          <w:rFonts w:ascii="Times New Roman" w:hAnsi="Times New Roman" w:cs="Times New Roman"/>
          <w:sz w:val="24"/>
          <w:szCs w:val="24"/>
        </w:rPr>
        <w:lastRenderedPageBreak/>
        <w:t>uczenia i rozwijania umiejętności niezbędnych do samodzielnego życia, w tym w szczególności:</w:t>
      </w:r>
    </w:p>
    <w:p w:rsidR="006A34DD" w:rsidRPr="00466AFF" w:rsidRDefault="006A34DD" w:rsidP="006A34DD">
      <w:pPr>
        <w:pStyle w:val="Bezodstpw"/>
        <w:numPr>
          <w:ilvl w:val="0"/>
          <w:numId w:val="6"/>
        </w:numPr>
        <w:suppressAutoHyphens w:val="0"/>
        <w:autoSpaceDN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6AFF">
        <w:rPr>
          <w:rFonts w:ascii="Times New Roman" w:hAnsi="Times New Roman" w:cs="Times New Roman"/>
          <w:sz w:val="24"/>
          <w:szCs w:val="24"/>
        </w:rPr>
        <w:t xml:space="preserve">kształtowanie umiejętności zaspokajania podstawowych potrzeb życiowych i umiejętności społecznego funkcjonowania, motywowanie do aktywności, leczenia </w:t>
      </w:r>
      <w:r w:rsidRPr="00466AFF">
        <w:rPr>
          <w:rFonts w:ascii="Times New Roman" w:hAnsi="Times New Roman" w:cs="Times New Roman"/>
          <w:sz w:val="24"/>
          <w:szCs w:val="24"/>
        </w:rPr>
        <w:br/>
        <w:t>i rehabilitacji, prowadzenie treningów umiejętności samoobsługi i umiejętności społecznych oraz wspieranie w codziennych czynnościach życiowych,</w:t>
      </w:r>
    </w:p>
    <w:p w:rsidR="006A34DD" w:rsidRPr="00466AFF" w:rsidRDefault="006A34DD" w:rsidP="006A34DD">
      <w:pPr>
        <w:pStyle w:val="Bezodstpw"/>
        <w:numPr>
          <w:ilvl w:val="0"/>
          <w:numId w:val="6"/>
        </w:numPr>
        <w:suppressAutoHyphens w:val="0"/>
        <w:autoSpaceDN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6AFF">
        <w:rPr>
          <w:rFonts w:ascii="Times New Roman" w:hAnsi="Times New Roman" w:cs="Times New Roman"/>
          <w:sz w:val="24"/>
          <w:szCs w:val="24"/>
        </w:rPr>
        <w:t>interwencji i pomocy w życiu w rodzinie,  w tym pomoc w radzeniu sobie w sytuacjach kryzysowych – poradnictwo specjalistyczne, wsparcie psychologiczne, rozmowy terapeutyczne,</w:t>
      </w:r>
    </w:p>
    <w:p w:rsidR="006A34DD" w:rsidRPr="00466AFF" w:rsidRDefault="006A34DD" w:rsidP="006A34DD">
      <w:pPr>
        <w:pStyle w:val="Bezodstpw"/>
        <w:suppressAutoHyphens w:val="0"/>
        <w:autoSpaceDN/>
        <w:spacing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6A34DD" w:rsidRPr="00466AFF" w:rsidRDefault="006A34DD" w:rsidP="006A34DD">
      <w:pPr>
        <w:pStyle w:val="Bezodstpw"/>
        <w:numPr>
          <w:ilvl w:val="0"/>
          <w:numId w:val="4"/>
        </w:numPr>
        <w:suppressAutoHyphens w:val="0"/>
        <w:autoSpaceDN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6AFF">
        <w:rPr>
          <w:rFonts w:ascii="Times New Roman" w:hAnsi="Times New Roman" w:cs="Times New Roman"/>
          <w:sz w:val="24"/>
          <w:szCs w:val="24"/>
        </w:rPr>
        <w:t>pielęgnacji – jako wspieranie procesu leczenia, w tym m.in.:</w:t>
      </w:r>
    </w:p>
    <w:p w:rsidR="006A34DD" w:rsidRPr="00466AFF" w:rsidRDefault="006A34DD" w:rsidP="006A34DD">
      <w:pPr>
        <w:pStyle w:val="Bezodstpw"/>
        <w:numPr>
          <w:ilvl w:val="0"/>
          <w:numId w:val="7"/>
        </w:numPr>
        <w:suppressAutoHyphens w:val="0"/>
        <w:autoSpaceDN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6AFF">
        <w:rPr>
          <w:rFonts w:ascii="Times New Roman" w:hAnsi="Times New Roman" w:cs="Times New Roman"/>
          <w:sz w:val="24"/>
          <w:szCs w:val="24"/>
        </w:rPr>
        <w:t>pomoc w dostępie do świadczeń zdrowotnych i w dotarciu do placówek służby zdrowia i rehabilitacyjnych,</w:t>
      </w:r>
    </w:p>
    <w:p w:rsidR="006A34DD" w:rsidRPr="00466AFF" w:rsidRDefault="006A34DD" w:rsidP="006A34DD">
      <w:pPr>
        <w:pStyle w:val="Bezodstpw"/>
        <w:suppressAutoHyphens w:val="0"/>
        <w:autoSpaceDN/>
        <w:spacing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6A34DD" w:rsidRPr="00466AFF" w:rsidRDefault="006A34DD" w:rsidP="006A34DD">
      <w:pPr>
        <w:pStyle w:val="Bezodstpw"/>
        <w:numPr>
          <w:ilvl w:val="0"/>
          <w:numId w:val="4"/>
        </w:numPr>
        <w:suppressAutoHyphens w:val="0"/>
        <w:autoSpaceDN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6AFF">
        <w:rPr>
          <w:rFonts w:ascii="Times New Roman" w:hAnsi="Times New Roman" w:cs="Times New Roman"/>
          <w:sz w:val="24"/>
          <w:szCs w:val="24"/>
        </w:rPr>
        <w:t>rehabilitacji fizycznej i usprawnianie zaburzonych funkcji organizmu w zakresie nieobjętym przepisami ustawy o świadczeniach opieki zdrowotnej finansowanych ze środków publicznych, zgodnie z zaleceniami lekarskimi lub specjalisty z zakresu rehabilitacji ruchowej lub fizjoterapii,</w:t>
      </w:r>
    </w:p>
    <w:p w:rsidR="006A34DD" w:rsidRPr="00466AFF" w:rsidRDefault="006A34DD" w:rsidP="006A34DD">
      <w:pPr>
        <w:pStyle w:val="Bezodstpw"/>
        <w:suppressAutoHyphens w:val="0"/>
        <w:autoSpaceDN/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6A34DD" w:rsidRPr="00466AFF" w:rsidRDefault="006A34DD" w:rsidP="006A34DD">
      <w:pPr>
        <w:pStyle w:val="Bezodstpw"/>
        <w:numPr>
          <w:ilvl w:val="0"/>
          <w:numId w:val="4"/>
        </w:numPr>
        <w:suppressAutoHyphens w:val="0"/>
        <w:autoSpaceDN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6AFF">
        <w:rPr>
          <w:rFonts w:ascii="Times New Roman" w:hAnsi="Times New Roman" w:cs="Times New Roman"/>
          <w:sz w:val="24"/>
          <w:szCs w:val="24"/>
        </w:rPr>
        <w:t>wyżywienie podczas dziennego pobytu.</w:t>
      </w:r>
    </w:p>
    <w:p w:rsidR="006A34DD" w:rsidRPr="00466AFF" w:rsidRDefault="006A34DD" w:rsidP="006A34DD">
      <w:pPr>
        <w:pStyle w:val="Bezodstpw"/>
        <w:numPr>
          <w:ilvl w:val="0"/>
          <w:numId w:val="9"/>
        </w:numPr>
        <w:suppressAutoHyphens w:val="0"/>
        <w:autoSpaceDN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6AFF">
        <w:rPr>
          <w:rFonts w:ascii="Times New Roman" w:hAnsi="Times New Roman" w:cs="Times New Roman"/>
          <w:sz w:val="24"/>
          <w:szCs w:val="24"/>
        </w:rPr>
        <w:t>Przyjęcie do ośrodka osób kierowanych będzie odbywać się na podstawie wydanych decyzji administracyjnych.</w:t>
      </w:r>
    </w:p>
    <w:p w:rsidR="006A34DD" w:rsidRPr="00466AFF" w:rsidRDefault="006A34DD" w:rsidP="006A34DD">
      <w:pPr>
        <w:pStyle w:val="Bezodstpw"/>
        <w:numPr>
          <w:ilvl w:val="0"/>
          <w:numId w:val="9"/>
        </w:numPr>
        <w:suppressAutoHyphens w:val="0"/>
        <w:autoSpaceDN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6AFF">
        <w:rPr>
          <w:rFonts w:ascii="Times New Roman" w:hAnsi="Times New Roman" w:cs="Times New Roman"/>
          <w:sz w:val="24"/>
          <w:szCs w:val="24"/>
        </w:rPr>
        <w:t>Zasady odpłatności regulują odrębne uchwały Rady Miejskiej w Lubinie.</w:t>
      </w:r>
    </w:p>
    <w:p w:rsidR="006A34DD" w:rsidRPr="00466AFF" w:rsidRDefault="006A34DD" w:rsidP="006A34DD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34DD" w:rsidRPr="00466AFF" w:rsidRDefault="006A34DD" w:rsidP="006A34DD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466AFF">
        <w:rPr>
          <w:rFonts w:ascii="Times New Roman" w:hAnsi="Times New Roman" w:cs="Times New Roman"/>
          <w:b/>
          <w:spacing w:val="20"/>
          <w:sz w:val="24"/>
          <w:szCs w:val="24"/>
        </w:rPr>
        <w:t>Cel realizacji zadania publicznego:</w:t>
      </w:r>
    </w:p>
    <w:p w:rsidR="006A34DD" w:rsidRPr="00466AFF" w:rsidRDefault="006A34DD" w:rsidP="006A34DD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A34DD" w:rsidRPr="00466AFF" w:rsidRDefault="006A34DD" w:rsidP="006A34DD">
      <w:pPr>
        <w:pStyle w:val="Bezodstpw"/>
        <w:spacing w:line="360" w:lineRule="auto"/>
        <w:ind w:firstLine="4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66AFF">
        <w:rPr>
          <w:rFonts w:ascii="Times New Roman" w:hAnsi="Times New Roman" w:cs="Times New Roman"/>
          <w:b/>
          <w:sz w:val="24"/>
          <w:szCs w:val="24"/>
        </w:rPr>
        <w:t>Prowadzenie ośrodka wsparcia do 10 miejsc oraz świadczenie specjalistycznych usług opiekuńczych dla dzieci  i  młodzieży - mieszkańców Gminy Miejskiej Lubin, wymagających częściowej opieki i pomocy w zaspokajaniu niezbędnych potrzeb życiowych ze względu na chorobę lub niepełnosprawność.</w:t>
      </w:r>
    </w:p>
    <w:p w:rsidR="006A34DD" w:rsidRPr="00466AFF" w:rsidRDefault="006A34DD" w:rsidP="006A34DD">
      <w:pPr>
        <w:pStyle w:val="Bezodstpw"/>
        <w:spacing w:line="360" w:lineRule="auto"/>
        <w:ind w:firstLine="4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34DD" w:rsidRPr="00466AFF" w:rsidRDefault="006A34DD" w:rsidP="006A34DD">
      <w:pPr>
        <w:pStyle w:val="Standard"/>
        <w:tabs>
          <w:tab w:val="left" w:pos="325"/>
        </w:tabs>
        <w:spacing w:after="40" w:line="360" w:lineRule="auto"/>
        <w:jc w:val="both"/>
        <w:rPr>
          <w:rFonts w:cs="Times New Roman"/>
        </w:rPr>
      </w:pPr>
    </w:p>
    <w:p w:rsidR="006A34DD" w:rsidRPr="00466AFF" w:rsidRDefault="006A34DD" w:rsidP="00122127">
      <w:pPr>
        <w:pStyle w:val="Standard"/>
        <w:spacing w:after="40" w:line="360" w:lineRule="auto"/>
        <w:ind w:left="45"/>
        <w:jc w:val="both"/>
        <w:rPr>
          <w:rFonts w:cs="Times New Roman"/>
          <w:i/>
        </w:rPr>
      </w:pPr>
      <w:r w:rsidRPr="00466AFF">
        <w:rPr>
          <w:rFonts w:cs="Times New Roman"/>
          <w:b/>
          <w:bCs/>
          <w:i/>
        </w:rPr>
        <w:t>Wysokość środków publicznych przewidzian</w:t>
      </w:r>
      <w:r w:rsidR="00544FAC">
        <w:rPr>
          <w:rFonts w:cs="Times New Roman"/>
          <w:b/>
          <w:bCs/>
          <w:i/>
        </w:rPr>
        <w:t>ych na realizację zadania w 2024</w:t>
      </w:r>
      <w:r w:rsidRPr="00466AFF">
        <w:rPr>
          <w:rFonts w:cs="Times New Roman"/>
          <w:b/>
          <w:bCs/>
          <w:i/>
        </w:rPr>
        <w:t xml:space="preserve"> r. –</w:t>
      </w:r>
      <w:r w:rsidRPr="00466AFF">
        <w:rPr>
          <w:rFonts w:cs="Times New Roman"/>
          <w:b/>
          <w:i/>
        </w:rPr>
        <w:t xml:space="preserve"> 624 000 zł</w:t>
      </w:r>
      <w:r w:rsidRPr="00466AFF">
        <w:rPr>
          <w:rFonts w:cs="Times New Roman"/>
          <w:i/>
        </w:rPr>
        <w:t>,</w:t>
      </w:r>
      <w:r w:rsidRPr="00466AFF">
        <w:rPr>
          <w:rFonts w:cs="Times New Roman"/>
          <w:i/>
        </w:rPr>
        <w:br/>
      </w:r>
      <w:r w:rsidRPr="00466AFF">
        <w:rPr>
          <w:bCs/>
        </w:rPr>
        <w:t xml:space="preserve">wysokość dotacji przekazanych przez Gminę Miejską Lubin w trybie konkursowym, </w:t>
      </w:r>
      <w:r w:rsidRPr="00466AFF">
        <w:t>na realizację zadania tego samego rodzaju</w:t>
      </w:r>
      <w:r w:rsidR="00544FAC">
        <w:t xml:space="preserve"> w 2023</w:t>
      </w:r>
      <w:r w:rsidR="00B423FF" w:rsidRPr="00466AFF">
        <w:t xml:space="preserve"> r. – 624</w:t>
      </w:r>
      <w:r w:rsidRPr="00466AFF">
        <w:t> 000 zł.</w:t>
      </w:r>
    </w:p>
    <w:p w:rsidR="006A34DD" w:rsidRPr="00466AFF" w:rsidRDefault="006A34DD" w:rsidP="006A34DD">
      <w:pPr>
        <w:pStyle w:val="Standard"/>
        <w:spacing w:after="40" w:line="360" w:lineRule="auto"/>
        <w:ind w:left="45"/>
        <w:jc w:val="both"/>
        <w:rPr>
          <w:rFonts w:cs="Times New Roman"/>
          <w:b/>
        </w:rPr>
      </w:pPr>
      <w:r w:rsidRPr="00466AFF">
        <w:rPr>
          <w:rFonts w:cs="Times New Roman"/>
          <w:b/>
        </w:rPr>
        <w:lastRenderedPageBreak/>
        <w:t>1.Zasady przyznawania dotacji.</w:t>
      </w:r>
    </w:p>
    <w:p w:rsidR="006A34DD" w:rsidRPr="00466AFF" w:rsidRDefault="006A34DD" w:rsidP="006A34DD">
      <w:pPr>
        <w:pStyle w:val="Standard"/>
        <w:spacing w:line="360" w:lineRule="auto"/>
        <w:jc w:val="both"/>
        <w:rPr>
          <w:rFonts w:cs="Times New Roman"/>
        </w:rPr>
      </w:pPr>
      <w:r w:rsidRPr="00466AFF">
        <w:rPr>
          <w:rFonts w:cs="Times New Roman"/>
        </w:rPr>
        <w:t>Zasady przyznawania dotacji określają przepisy:</w:t>
      </w:r>
    </w:p>
    <w:p w:rsidR="006A34DD" w:rsidRPr="00466AFF" w:rsidRDefault="006A34DD" w:rsidP="006A34DD">
      <w:pPr>
        <w:pStyle w:val="Standard"/>
        <w:spacing w:line="360" w:lineRule="auto"/>
        <w:jc w:val="both"/>
        <w:rPr>
          <w:rFonts w:cs="Times New Roman"/>
        </w:rPr>
      </w:pPr>
      <w:r w:rsidRPr="00466AFF">
        <w:rPr>
          <w:rFonts w:cs="Times New Roman"/>
        </w:rPr>
        <w:t xml:space="preserve">1) ustawy z dnia 24 kwietnia 2003 r. o działalności pożytku publicznego i o wolontariacie </w:t>
      </w:r>
      <w:r w:rsidR="006C54CE">
        <w:rPr>
          <w:rFonts w:eastAsia="Arial" w:cs="Times New Roman"/>
        </w:rPr>
        <w:t>(tekst jednolity: Dz.U. z 2023</w:t>
      </w:r>
      <w:r w:rsidR="00170FAF">
        <w:rPr>
          <w:rFonts w:eastAsia="Arial" w:cs="Times New Roman"/>
        </w:rPr>
        <w:t xml:space="preserve"> r.</w:t>
      </w:r>
      <w:r w:rsidR="006C54CE">
        <w:rPr>
          <w:rFonts w:eastAsia="Arial" w:cs="Times New Roman"/>
        </w:rPr>
        <w:t xml:space="preserve"> poz. 571</w:t>
      </w:r>
      <w:r w:rsidRPr="00466AFF">
        <w:rPr>
          <w:rFonts w:eastAsia="Arial" w:cs="Times New Roman"/>
        </w:rPr>
        <w:t>)</w:t>
      </w:r>
      <w:r w:rsidRPr="00466AFF">
        <w:rPr>
          <w:rFonts w:cs="Times New Roman"/>
        </w:rPr>
        <w:t>,</w:t>
      </w:r>
    </w:p>
    <w:p w:rsidR="006A34DD" w:rsidRPr="00466AFF" w:rsidRDefault="006A34DD" w:rsidP="006A34DD">
      <w:pPr>
        <w:pStyle w:val="Standard"/>
        <w:spacing w:line="360" w:lineRule="auto"/>
        <w:jc w:val="both"/>
        <w:rPr>
          <w:rFonts w:cs="Times New Roman"/>
        </w:rPr>
      </w:pPr>
      <w:r w:rsidRPr="00466AFF">
        <w:rPr>
          <w:rFonts w:cs="Times New Roman"/>
        </w:rPr>
        <w:t>2) ustawy z dnia 27 sierpnia 2009 r. o finansach publicznych</w:t>
      </w:r>
      <w:r w:rsidR="00170FAF">
        <w:rPr>
          <w:rFonts w:cs="Times New Roman"/>
        </w:rPr>
        <w:t xml:space="preserve"> (tekst jednolity: Dz. U. z 202</w:t>
      </w:r>
      <w:r w:rsidR="00544FAC">
        <w:rPr>
          <w:rFonts w:cs="Times New Roman"/>
        </w:rPr>
        <w:t>3</w:t>
      </w:r>
      <w:r w:rsidR="00170FAF">
        <w:rPr>
          <w:rFonts w:cs="Times New Roman"/>
        </w:rPr>
        <w:t xml:space="preserve"> r. poz.1270</w:t>
      </w:r>
      <w:r w:rsidR="003C2544" w:rsidRPr="00466AFF">
        <w:rPr>
          <w:rFonts w:cs="Times New Roman"/>
        </w:rPr>
        <w:t xml:space="preserve"> ze zm.</w:t>
      </w:r>
      <w:r w:rsidRPr="00466AFF">
        <w:rPr>
          <w:rFonts w:cs="Times New Roman"/>
        </w:rPr>
        <w:t>)</w:t>
      </w:r>
      <w:r w:rsidR="003C2544" w:rsidRPr="00466AFF">
        <w:rPr>
          <w:rFonts w:cs="Times New Roman"/>
        </w:rPr>
        <w:t>,</w:t>
      </w:r>
    </w:p>
    <w:p w:rsidR="003C2544" w:rsidRPr="00466AFF" w:rsidRDefault="003C2544" w:rsidP="003C2544">
      <w:pPr>
        <w:widowControl/>
        <w:suppressAutoHyphens w:val="0"/>
        <w:jc w:val="both"/>
        <w:rPr>
          <w:rFonts w:eastAsia="Times New Roman" w:cs="Times New Roman"/>
          <w:kern w:val="0"/>
          <w:lang w:eastAsia="pl-PL" w:bidi="ar-SA"/>
        </w:rPr>
      </w:pPr>
      <w:r w:rsidRPr="00466AFF">
        <w:rPr>
          <w:rFonts w:eastAsia="Arial" w:cs="Arial"/>
        </w:rPr>
        <w:t>3) ustawy z dnia 12 marca 2004 r. o pomocy społecznej</w:t>
      </w:r>
      <w:r w:rsidR="00170FAF">
        <w:rPr>
          <w:rFonts w:eastAsia="Arial" w:cs="Arial"/>
        </w:rPr>
        <w:t xml:space="preserve"> (tekst jednolity: Dz. U. z 2023 r. poz. 901</w:t>
      </w:r>
      <w:r w:rsidRPr="00466AFF">
        <w:rPr>
          <w:rFonts w:eastAsia="Arial" w:cs="Arial"/>
        </w:rPr>
        <w:t xml:space="preserve"> ze zm.).</w:t>
      </w:r>
    </w:p>
    <w:p w:rsidR="003C2544" w:rsidRPr="00466AFF" w:rsidRDefault="003C2544" w:rsidP="006A34DD">
      <w:pPr>
        <w:pStyle w:val="Standard"/>
        <w:spacing w:line="360" w:lineRule="auto"/>
        <w:jc w:val="both"/>
        <w:rPr>
          <w:rFonts w:cs="Times New Roman"/>
        </w:rPr>
      </w:pPr>
    </w:p>
    <w:p w:rsidR="006A34DD" w:rsidRPr="00466AFF" w:rsidRDefault="006A34DD" w:rsidP="006A34DD">
      <w:pPr>
        <w:pStyle w:val="Standard"/>
        <w:spacing w:line="360" w:lineRule="auto"/>
        <w:jc w:val="both"/>
        <w:rPr>
          <w:rFonts w:cs="Times New Roman"/>
        </w:rPr>
      </w:pPr>
    </w:p>
    <w:p w:rsidR="006A34DD" w:rsidRPr="00466AFF" w:rsidRDefault="006A34DD" w:rsidP="006A34DD">
      <w:pPr>
        <w:pStyle w:val="Standard"/>
        <w:spacing w:line="360" w:lineRule="auto"/>
        <w:ind w:firstLine="708"/>
        <w:jc w:val="both"/>
        <w:rPr>
          <w:rFonts w:cs="Times New Roman"/>
        </w:rPr>
      </w:pPr>
      <w:r w:rsidRPr="00466AFF">
        <w:rPr>
          <w:rFonts w:cs="Times New Roman"/>
        </w:rPr>
        <w:t xml:space="preserve">Uczestnikami konkursu mogą być organizacje pozarządowe oraz inne podmioty wymienione w art. 3 ust. 2 i 3 ustawy z dnia 24 kwietnia 2003 r. o działalności pożytku publicznego  i o  wolontariacie </w:t>
      </w:r>
      <w:r w:rsidR="006C54CE">
        <w:rPr>
          <w:rFonts w:eastAsia="Arial" w:cs="Times New Roman"/>
        </w:rPr>
        <w:t>(t</w:t>
      </w:r>
      <w:r w:rsidR="00122127">
        <w:rPr>
          <w:rFonts w:eastAsia="Arial" w:cs="Times New Roman"/>
        </w:rPr>
        <w:t>ekst jednolity: Dz.U. z 2023 r.</w:t>
      </w:r>
      <w:r w:rsidR="006C54CE">
        <w:rPr>
          <w:rFonts w:eastAsia="Arial" w:cs="Times New Roman"/>
        </w:rPr>
        <w:t xml:space="preserve"> poz. 571</w:t>
      </w:r>
      <w:r w:rsidRPr="00466AFF">
        <w:rPr>
          <w:rFonts w:eastAsia="Arial" w:cs="Times New Roman"/>
        </w:rPr>
        <w:t>)</w:t>
      </w:r>
      <w:r w:rsidRPr="00466AFF">
        <w:rPr>
          <w:rFonts w:cs="Times New Roman"/>
        </w:rPr>
        <w:t xml:space="preserve"> zwane w dalszej części „oferentem”, które prowadzą działalność </w:t>
      </w:r>
      <w:r w:rsidR="003C2544" w:rsidRPr="00466AFF">
        <w:rPr>
          <w:rFonts w:cs="Times New Roman"/>
        </w:rPr>
        <w:t xml:space="preserve">w </w:t>
      </w:r>
      <w:r w:rsidRPr="00466AFF">
        <w:rPr>
          <w:rFonts w:cs="Times New Roman"/>
        </w:rPr>
        <w:t>zakresie pomocy społecznej i spełniają następujące warunki:</w:t>
      </w:r>
    </w:p>
    <w:p w:rsidR="006A34DD" w:rsidRPr="00466AFF" w:rsidRDefault="006A34DD" w:rsidP="006A34DD">
      <w:pPr>
        <w:pStyle w:val="Standard"/>
        <w:spacing w:line="360" w:lineRule="auto"/>
        <w:ind w:firstLine="708"/>
        <w:jc w:val="both"/>
        <w:rPr>
          <w:rFonts w:cs="Times New Roman"/>
        </w:rPr>
      </w:pPr>
    </w:p>
    <w:p w:rsidR="006A34DD" w:rsidRPr="00466AFF" w:rsidRDefault="006A34DD" w:rsidP="006A34DD">
      <w:pPr>
        <w:pStyle w:val="Standard"/>
        <w:numPr>
          <w:ilvl w:val="0"/>
          <w:numId w:val="8"/>
        </w:numPr>
        <w:spacing w:line="360" w:lineRule="auto"/>
        <w:jc w:val="both"/>
        <w:rPr>
          <w:rFonts w:cs="Times New Roman"/>
        </w:rPr>
      </w:pPr>
      <w:r w:rsidRPr="00466AFF">
        <w:rPr>
          <w:rFonts w:cs="Times New Roman"/>
        </w:rPr>
        <w:t>prowadzą działalność nieodpłatną i/lub odpłatną pożytku publicznego w sferze zadania publicznego w dziedzinie objętej konkursem, posiadają niezbędną bazę lokalową i kadrową, przy czym koordynacja zadania publicznego nie może zostać zlecona firmie lub osobie prowadzącej działalność gospodarczą,</w:t>
      </w:r>
    </w:p>
    <w:p w:rsidR="006A34DD" w:rsidRPr="00466AFF" w:rsidRDefault="006A34DD" w:rsidP="006A34DD">
      <w:pPr>
        <w:pStyle w:val="Standard"/>
        <w:spacing w:line="360" w:lineRule="auto"/>
        <w:ind w:left="720"/>
        <w:jc w:val="both"/>
        <w:rPr>
          <w:rFonts w:cs="Times New Roman"/>
        </w:rPr>
      </w:pPr>
    </w:p>
    <w:p w:rsidR="006A34DD" w:rsidRPr="00466AFF" w:rsidRDefault="006A34DD" w:rsidP="006C54CE">
      <w:pPr>
        <w:pStyle w:val="Standard"/>
        <w:numPr>
          <w:ilvl w:val="0"/>
          <w:numId w:val="8"/>
        </w:numPr>
        <w:spacing w:line="360" w:lineRule="auto"/>
        <w:jc w:val="both"/>
        <w:rPr>
          <w:rFonts w:cs="Times New Roman"/>
        </w:rPr>
      </w:pPr>
      <w:r w:rsidRPr="00466AFF">
        <w:rPr>
          <w:rFonts w:cs="Times New Roman"/>
        </w:rPr>
        <w:t>przedstawią czytelnie sporządzoną ofertę, na formularzu</w:t>
      </w:r>
      <w:r w:rsidRPr="00466AFF">
        <w:rPr>
          <w:rFonts w:eastAsia="Times New Roman" w:cs="Times New Roman"/>
          <w:lang w:bidi="ar-SA"/>
        </w:rPr>
        <w:t xml:space="preserve"> oferty zgodnie z Rozporządzeniem Przewodniczącego Komitetu do Spraw Pożytku Publicznego z dnia 24 października 2018 r. (Dz.U. z 2018 r., poz. 2057)  w sprawie wzorów ofert i ramowych wzorów umów dotyczących realizacji zadań publicznych oraz wzorów sprawozdań z wykonania tych zadań. Wzory: ofert, umowy  i  sprawozdania, dostępne są w Biuletynie I</w:t>
      </w:r>
      <w:r w:rsidR="006C54CE">
        <w:rPr>
          <w:rFonts w:eastAsia="Times New Roman" w:cs="Times New Roman"/>
          <w:lang w:bidi="ar-SA"/>
        </w:rPr>
        <w:t xml:space="preserve">nformacji Publicznej na stronie </w:t>
      </w:r>
      <w:r w:rsidR="006C54CE" w:rsidRPr="006C54CE">
        <w:rPr>
          <w:rFonts w:eastAsia="Times New Roman" w:cs="Times New Roman"/>
          <w:lang w:bidi="ar-SA"/>
        </w:rPr>
        <w:t>https://bip.um.lubin.pl/</w:t>
      </w:r>
      <w:r w:rsidRPr="00466AFF">
        <w:rPr>
          <w:rFonts w:eastAsia="Times New Roman" w:cs="Times New Roman"/>
          <w:lang w:bidi="ar-SA"/>
        </w:rPr>
        <w:t xml:space="preserve"> w folderze Organizacje Pozarządowe oraz w Wydziale Oświaty, Kultury  i  Nadzor</w:t>
      </w:r>
      <w:r w:rsidR="003C2544" w:rsidRPr="00466AFF">
        <w:rPr>
          <w:rFonts w:eastAsia="Times New Roman" w:cs="Times New Roman"/>
          <w:lang w:bidi="ar-SA"/>
        </w:rPr>
        <w:t>u Właścicielskiego, pokój Nr 113</w:t>
      </w:r>
      <w:r w:rsidRPr="00466AFF">
        <w:rPr>
          <w:rFonts w:eastAsia="Times New Roman" w:cs="Times New Roman"/>
          <w:lang w:bidi="ar-SA"/>
        </w:rPr>
        <w:t xml:space="preserve"> Urzędu Miejskiego</w:t>
      </w:r>
      <w:r w:rsidRPr="00466AFF">
        <w:rPr>
          <w:rFonts w:eastAsia="Times New Roman" w:cs="Times New Roman"/>
          <w:lang w:bidi="ar-SA"/>
        </w:rPr>
        <w:br/>
        <w:t xml:space="preserve">w Lubinie, ul. Kilińskiego 10. Wszystkie pola w ofercie muszą zostać wypełnione, opis poszczególnych działań powinien być na tyle szczegółowy aby pozwalał Zlecającemu zadanie,  na  kontrolę poszczególnych działań podejmowanych przez oferenta. </w:t>
      </w:r>
      <w:r w:rsidRPr="00466AFF">
        <w:rPr>
          <w:rFonts w:eastAsia="Times New Roman" w:cs="Times New Roman"/>
          <w:lang w:bidi="ar-SA"/>
        </w:rPr>
        <w:br/>
      </w:r>
      <w:r w:rsidRPr="00466AFF">
        <w:rPr>
          <w:rFonts w:eastAsia="Times New Roman" w:cs="Times New Roman"/>
          <w:b/>
          <w:lang w:bidi="ar-SA"/>
        </w:rPr>
        <w:t xml:space="preserve">W danych oferenta należy wpisać również numer rachunku bankowego. Do ofert należy dołączyć aktualny odpis z Krajowego Rejestru Sądowego lub innego właściwego rejestru lub ewidencji – niezależnie od tego kiedy został wydany jak również statut. W przypadku oferentów zarejestrowanych w KRS może być to wydruk z informacji odpowiadającej aktualnemu odpisowi z rejestru stowarzyszeń, innych organizacji społecznych </w:t>
      </w:r>
      <w:r w:rsidRPr="00466AFF">
        <w:rPr>
          <w:rFonts w:eastAsia="Times New Roman" w:cs="Times New Roman"/>
          <w:b/>
          <w:lang w:bidi="ar-SA"/>
        </w:rPr>
        <w:br/>
      </w:r>
      <w:r w:rsidRPr="00466AFF">
        <w:rPr>
          <w:rFonts w:eastAsia="Times New Roman" w:cs="Times New Roman"/>
          <w:b/>
          <w:lang w:bidi="ar-SA"/>
        </w:rPr>
        <w:lastRenderedPageBreak/>
        <w:t>i zawodowych, fundacji oraz samodzielnych publicznych zakładów opieki zdrowotnej pobrany na podstawie art. 4 ust 4aa ustawy z dnia 20 sierpnia 1997 r o Krajowym Reje</w:t>
      </w:r>
      <w:r w:rsidR="008E2C53" w:rsidRPr="00466AFF">
        <w:rPr>
          <w:rFonts w:eastAsia="Times New Roman" w:cs="Times New Roman"/>
          <w:b/>
          <w:lang w:bidi="ar-SA"/>
        </w:rPr>
        <w:t>strz</w:t>
      </w:r>
      <w:r w:rsidR="00122127">
        <w:rPr>
          <w:rFonts w:eastAsia="Times New Roman" w:cs="Times New Roman"/>
          <w:b/>
          <w:lang w:bidi="ar-SA"/>
        </w:rPr>
        <w:t>e Sądowym (tekst jednolity:</w:t>
      </w:r>
      <w:r w:rsidR="00D27D8F">
        <w:rPr>
          <w:rFonts w:eastAsia="Times New Roman" w:cs="Times New Roman"/>
          <w:b/>
          <w:lang w:bidi="ar-SA"/>
        </w:rPr>
        <w:t xml:space="preserve"> Dz.U. z 2023 r. poz. 685</w:t>
      </w:r>
      <w:r w:rsidRPr="00466AFF">
        <w:rPr>
          <w:rFonts w:eastAsia="Times New Roman" w:cs="Times New Roman"/>
          <w:b/>
          <w:lang w:bidi="ar-SA"/>
        </w:rPr>
        <w:t xml:space="preserve"> ze zm.) oraz pełnomocnictwa lub upoważnienia zarządu głównego do składnia oświadczeń woli </w:t>
      </w:r>
      <w:r w:rsidR="00122127">
        <w:rPr>
          <w:rFonts w:eastAsia="Times New Roman" w:cs="Times New Roman"/>
          <w:b/>
          <w:lang w:bidi="ar-SA"/>
        </w:rPr>
        <w:br/>
      </w:r>
      <w:r w:rsidRPr="00466AFF">
        <w:rPr>
          <w:rFonts w:eastAsia="Times New Roman" w:cs="Times New Roman"/>
          <w:b/>
          <w:lang w:bidi="ar-SA"/>
        </w:rPr>
        <w:t>w jego imieniu, wydane dla osób go reprezentujących z oddziałów terenowych nieposiadających osobowości prawnej. W przypadku składania kserokopii dokumentów wymagane jest ich poświadczenie za zgodność z oryginałem przez osoby upoważnione,</w:t>
      </w:r>
    </w:p>
    <w:p w:rsidR="006A34DD" w:rsidRPr="00466AFF" w:rsidRDefault="006A34DD" w:rsidP="006A34DD">
      <w:pPr>
        <w:pStyle w:val="Standard"/>
        <w:spacing w:line="360" w:lineRule="auto"/>
        <w:jc w:val="both"/>
        <w:rPr>
          <w:rFonts w:eastAsia="Times New Roman" w:cs="Times New Roman"/>
          <w:b/>
          <w:lang w:bidi="ar-SA"/>
        </w:rPr>
      </w:pPr>
    </w:p>
    <w:p w:rsidR="006A34DD" w:rsidRPr="00466AFF" w:rsidRDefault="006A34DD" w:rsidP="006A34DD">
      <w:pPr>
        <w:pStyle w:val="Standard"/>
        <w:numPr>
          <w:ilvl w:val="0"/>
          <w:numId w:val="8"/>
        </w:numPr>
        <w:spacing w:line="360" w:lineRule="auto"/>
        <w:jc w:val="both"/>
        <w:rPr>
          <w:rFonts w:eastAsia="Times New Roman" w:cs="Times New Roman"/>
          <w:lang w:bidi="ar-SA"/>
        </w:rPr>
      </w:pPr>
      <w:r w:rsidRPr="00466AFF">
        <w:rPr>
          <w:rFonts w:eastAsia="Times New Roman" w:cs="Times New Roman"/>
          <w:lang w:bidi="ar-SA"/>
        </w:rPr>
        <w:t>„Opis zakładanych rezultatów działania</w:t>
      </w:r>
      <w:r w:rsidR="00122127">
        <w:rPr>
          <w:rFonts w:eastAsia="Times New Roman" w:cs="Times New Roman"/>
          <w:lang w:bidi="ar-SA"/>
        </w:rPr>
        <w:t>”</w:t>
      </w:r>
      <w:r w:rsidRPr="00466AFF">
        <w:rPr>
          <w:rFonts w:eastAsia="Times New Roman" w:cs="Times New Roman"/>
          <w:lang w:bidi="ar-SA"/>
        </w:rPr>
        <w:t xml:space="preserve"> (część III.5 oferty), należy opisać zakładane rezultaty zadania publicznego: co będzie bezpośrednim efektem (produkt lub usługi), jaka zmiana społeczna zostanie osiągnięta, czy przewidywane jest wykorzystanie osiągniętych rezultatów w dalszych działaniach organizacji,</w:t>
      </w:r>
    </w:p>
    <w:p w:rsidR="006A34DD" w:rsidRPr="00466AFF" w:rsidRDefault="006A34DD" w:rsidP="006A34DD">
      <w:pPr>
        <w:pStyle w:val="Akapitzlist"/>
        <w:rPr>
          <w:rFonts w:eastAsia="Times New Roman" w:cs="Times New Roman"/>
          <w:lang w:bidi="ar-SA"/>
        </w:rPr>
      </w:pPr>
    </w:p>
    <w:p w:rsidR="006A34DD" w:rsidRPr="00122127" w:rsidRDefault="006A34DD" w:rsidP="00122127">
      <w:pPr>
        <w:pStyle w:val="Standard"/>
        <w:numPr>
          <w:ilvl w:val="0"/>
          <w:numId w:val="8"/>
        </w:numPr>
        <w:spacing w:line="360" w:lineRule="auto"/>
        <w:jc w:val="both"/>
        <w:rPr>
          <w:rFonts w:eastAsia="Times New Roman" w:cs="Times New Roman"/>
          <w:lang w:bidi="ar-SA"/>
        </w:rPr>
      </w:pPr>
      <w:r w:rsidRPr="00906B92">
        <w:rPr>
          <w:rFonts w:cs="Times New Roman"/>
        </w:rPr>
        <w:t>„Kalkulację przewidywanych kosztów realizacji zadania publicznego” w części V.A i V.B ofert</w:t>
      </w:r>
      <w:r w:rsidR="00D27D8F">
        <w:rPr>
          <w:rFonts w:cs="Times New Roman"/>
        </w:rPr>
        <w:t>y należy sporządzić na rok 2024</w:t>
      </w:r>
      <w:r w:rsidRPr="00906B92">
        <w:rPr>
          <w:rFonts w:cs="Times New Roman"/>
        </w:rPr>
        <w:t xml:space="preserve">. Kalkulacja musi być szczegółowa i wyraźnie wyodrębniać koszty związane z ponoszeniem ewentualnych nakładów inwestycyjnych od pozostałych kosztów poprzez ujęcie ich w odrębnych pozycjach kosztorysowych </w:t>
      </w:r>
      <w:r w:rsidRPr="00906B92">
        <w:rPr>
          <w:rFonts w:cs="Times New Roman"/>
        </w:rPr>
        <w:br/>
        <w:t>i odpowiednie ich nazwanie oraz opisanie ich szczegółowo w częś</w:t>
      </w:r>
      <w:r w:rsidR="00122127">
        <w:rPr>
          <w:rFonts w:cs="Times New Roman"/>
        </w:rPr>
        <w:t xml:space="preserve">ci IV oferty „Inne informacje”. </w:t>
      </w:r>
      <w:r w:rsidR="008E2C53" w:rsidRPr="00906B92">
        <w:t xml:space="preserve">Działania wskazane do realizacji w części III.4 powinny być oszacowane </w:t>
      </w:r>
      <w:r w:rsidR="00122127">
        <w:br/>
      </w:r>
      <w:r w:rsidR="008E2C53" w:rsidRPr="00906B92">
        <w:t>i opisane również pod względem ryzyka związanego z zagrożeniem epidemiologiczny oraz potencjalnym ryzykiem energetycznym i innym,</w:t>
      </w:r>
    </w:p>
    <w:p w:rsidR="00122127" w:rsidRPr="00122127" w:rsidRDefault="00122127" w:rsidP="00122127">
      <w:pPr>
        <w:pStyle w:val="Standard"/>
        <w:spacing w:line="360" w:lineRule="auto"/>
        <w:jc w:val="both"/>
        <w:rPr>
          <w:rFonts w:eastAsia="Times New Roman" w:cs="Times New Roman"/>
          <w:lang w:bidi="ar-SA"/>
        </w:rPr>
      </w:pPr>
    </w:p>
    <w:p w:rsidR="006A34DD" w:rsidRPr="00466AFF" w:rsidRDefault="006A34DD" w:rsidP="006A34DD">
      <w:pPr>
        <w:pStyle w:val="Standard"/>
        <w:numPr>
          <w:ilvl w:val="0"/>
          <w:numId w:val="8"/>
        </w:numPr>
        <w:spacing w:line="360" w:lineRule="auto"/>
        <w:jc w:val="both"/>
        <w:rPr>
          <w:rFonts w:eastAsia="Times New Roman" w:cs="Times New Roman"/>
          <w:lang w:bidi="ar-SA"/>
        </w:rPr>
      </w:pPr>
      <w:r w:rsidRPr="00466AFF">
        <w:rPr>
          <w:rFonts w:cs="Times New Roman"/>
        </w:rPr>
        <w:t xml:space="preserve">wszystkie pozycje formularza muszą zostać wypełnione a w przypadku, gdy dana pozycja oferty nie odnosi się do oferenta należy wpisać „nie dotyczy”, </w:t>
      </w:r>
    </w:p>
    <w:p w:rsidR="006A34DD" w:rsidRPr="00466AFF" w:rsidRDefault="006A34DD" w:rsidP="006A34DD">
      <w:pPr>
        <w:pStyle w:val="Akapitzlist"/>
        <w:rPr>
          <w:rFonts w:eastAsia="Times New Roman" w:cs="Times New Roman"/>
          <w:lang w:bidi="ar-SA"/>
        </w:rPr>
      </w:pPr>
    </w:p>
    <w:p w:rsidR="006A34DD" w:rsidRPr="00466AFF" w:rsidRDefault="006A34DD" w:rsidP="006A34DD">
      <w:pPr>
        <w:pStyle w:val="Standard"/>
        <w:numPr>
          <w:ilvl w:val="0"/>
          <w:numId w:val="8"/>
        </w:numPr>
        <w:spacing w:line="360" w:lineRule="auto"/>
        <w:jc w:val="both"/>
        <w:rPr>
          <w:rFonts w:eastAsia="Times New Roman" w:cs="Times New Roman"/>
          <w:lang w:bidi="ar-SA"/>
        </w:rPr>
      </w:pPr>
      <w:r w:rsidRPr="00466AFF">
        <w:rPr>
          <w:rFonts w:eastAsia="Times New Roman" w:cs="Times New Roman"/>
          <w:lang w:bidi="ar-SA"/>
        </w:rPr>
        <w:t xml:space="preserve"> zadanie publiczne nie może być realizowane przez podmiot nie będący stroną umowy, </w:t>
      </w:r>
    </w:p>
    <w:p w:rsidR="006A34DD" w:rsidRPr="00466AFF" w:rsidRDefault="006A34DD" w:rsidP="006A34DD">
      <w:pPr>
        <w:pStyle w:val="Akapitzlist"/>
        <w:rPr>
          <w:rFonts w:eastAsia="Times New Roman" w:cs="Times New Roman"/>
          <w:lang w:bidi="ar-SA"/>
        </w:rPr>
      </w:pPr>
    </w:p>
    <w:p w:rsidR="006A34DD" w:rsidRPr="00466AFF" w:rsidRDefault="006A34DD" w:rsidP="006A34DD">
      <w:pPr>
        <w:pStyle w:val="Standard"/>
        <w:numPr>
          <w:ilvl w:val="0"/>
          <w:numId w:val="8"/>
        </w:numPr>
        <w:spacing w:line="360" w:lineRule="auto"/>
        <w:jc w:val="both"/>
        <w:rPr>
          <w:rFonts w:eastAsia="Times New Roman" w:cs="Times New Roman"/>
          <w:lang w:bidi="ar-SA"/>
        </w:rPr>
      </w:pPr>
      <w:r w:rsidRPr="00466AFF">
        <w:rPr>
          <w:rFonts w:eastAsia="Courier New" w:cs="Times New Roman"/>
        </w:rPr>
        <w:t xml:space="preserve"> złożenie oferty nie jest jednoznaczne z przyznaniem dotacji,</w:t>
      </w:r>
    </w:p>
    <w:p w:rsidR="006A34DD" w:rsidRPr="00466AFF" w:rsidRDefault="006A34DD" w:rsidP="006A34DD">
      <w:pPr>
        <w:pStyle w:val="Akapitzlist"/>
        <w:rPr>
          <w:rFonts w:eastAsia="Times New Roman" w:cs="Times New Roman"/>
          <w:lang w:bidi="ar-SA"/>
        </w:rPr>
      </w:pPr>
    </w:p>
    <w:p w:rsidR="006A34DD" w:rsidRPr="00466AFF" w:rsidRDefault="006A34DD" w:rsidP="006A34DD">
      <w:pPr>
        <w:pStyle w:val="Standard"/>
        <w:numPr>
          <w:ilvl w:val="0"/>
          <w:numId w:val="8"/>
        </w:numPr>
        <w:spacing w:line="360" w:lineRule="auto"/>
        <w:jc w:val="both"/>
        <w:rPr>
          <w:rFonts w:eastAsia="Times New Roman" w:cs="Times New Roman"/>
          <w:lang w:bidi="ar-SA"/>
        </w:rPr>
      </w:pPr>
      <w:r w:rsidRPr="00466AFF">
        <w:rPr>
          <w:rFonts w:eastAsia="Courier New" w:cs="Times New Roman"/>
        </w:rPr>
        <w:t>zastrzega się możliwość zmiany wysokości i zakresu dotacji w stosunku do złożonej oferty.</w:t>
      </w:r>
      <w:r w:rsidRPr="00466AFF">
        <w:rPr>
          <w:rFonts w:eastAsia="Courier New" w:cs="Times New Roman"/>
        </w:rPr>
        <w:br/>
        <w:t>W przypadku zmiany wysokości wnioskowanej kwoty dotacji dopuszcza się możliwość dokonania korekty kosztorysu i harmonogramu i ich negocjacji, w stosunku do przedstawionego w ofercie, przed podpisaniem umowy, o czym oferent zostanie poinformowany za pośrednictwem poczty elektronicznej wskazanej w ofercie,</w:t>
      </w:r>
    </w:p>
    <w:p w:rsidR="006A34DD" w:rsidRPr="00466AFF" w:rsidRDefault="006A34DD" w:rsidP="006A34DD">
      <w:pPr>
        <w:pStyle w:val="Akapitzlist"/>
        <w:rPr>
          <w:rFonts w:eastAsia="Times New Roman" w:cs="Times New Roman"/>
          <w:lang w:bidi="ar-SA"/>
        </w:rPr>
      </w:pPr>
    </w:p>
    <w:p w:rsidR="006A34DD" w:rsidRPr="00466AFF" w:rsidRDefault="006A34DD" w:rsidP="006A34DD">
      <w:pPr>
        <w:pStyle w:val="Standard"/>
        <w:numPr>
          <w:ilvl w:val="0"/>
          <w:numId w:val="8"/>
        </w:numPr>
        <w:spacing w:line="360" w:lineRule="auto"/>
        <w:jc w:val="both"/>
        <w:rPr>
          <w:rFonts w:eastAsia="Times New Roman" w:cs="Times New Roman"/>
          <w:lang w:bidi="ar-SA"/>
        </w:rPr>
      </w:pPr>
      <w:r w:rsidRPr="00466AFF">
        <w:rPr>
          <w:rFonts w:eastAsia="Courier New" w:cs="Times New Roman"/>
        </w:rPr>
        <w:t xml:space="preserve">w trakcie realizacji zadania publicznego wszelkie zmiany, uzupełnienia i oświadczenia składane  w  związku z zawartą umową będą wymagały pod rygorem nieważności zawarcia </w:t>
      </w:r>
      <w:r w:rsidRPr="00466AFF">
        <w:rPr>
          <w:rFonts w:eastAsia="Courier New" w:cs="Times New Roman"/>
        </w:rPr>
        <w:lastRenderedPageBreak/>
        <w:t>formy pisemnej,</w:t>
      </w:r>
    </w:p>
    <w:p w:rsidR="006A34DD" w:rsidRPr="00466AFF" w:rsidRDefault="006A34DD" w:rsidP="006A34DD">
      <w:pPr>
        <w:pStyle w:val="Akapitzlist"/>
        <w:rPr>
          <w:rFonts w:eastAsia="Times New Roman" w:cs="Times New Roman"/>
          <w:lang w:bidi="ar-SA"/>
        </w:rPr>
      </w:pPr>
    </w:p>
    <w:p w:rsidR="006A34DD" w:rsidRPr="00466AFF" w:rsidRDefault="006A34DD" w:rsidP="006A34DD">
      <w:pPr>
        <w:pStyle w:val="Standard"/>
        <w:numPr>
          <w:ilvl w:val="0"/>
          <w:numId w:val="8"/>
        </w:numPr>
        <w:spacing w:line="360" w:lineRule="auto"/>
        <w:jc w:val="both"/>
        <w:rPr>
          <w:rFonts w:eastAsia="Times New Roman" w:cs="Times New Roman"/>
          <w:lang w:bidi="ar-SA"/>
        </w:rPr>
      </w:pPr>
      <w:r w:rsidRPr="00466AFF">
        <w:rPr>
          <w:rFonts w:eastAsia="Courier New" w:cs="Times New Roman"/>
        </w:rPr>
        <w:t xml:space="preserve"> koszty ponoszone w związku z realizacją zadania publicznego muszą być: niezbędne dla realizacji zadania, racjonalne i efektywne, poniesione w trakcie realizacji zadania, udokumentowane, zgodne  z  kosztorysem realizacji zadania. W trakcie realizacji zadania wszelkie przesunięcia kosztów przedstawionych w umowie powyżej 25 % wymagają pisemnej zgody Gminy Miejskiej Lubin, </w:t>
      </w:r>
    </w:p>
    <w:p w:rsidR="006A34DD" w:rsidRPr="00466AFF" w:rsidRDefault="006A34DD" w:rsidP="006A34DD">
      <w:pPr>
        <w:pStyle w:val="Akapitzlist"/>
        <w:rPr>
          <w:rFonts w:eastAsia="Times New Roman" w:cs="Times New Roman"/>
          <w:lang w:bidi="ar-SA"/>
        </w:rPr>
      </w:pPr>
    </w:p>
    <w:p w:rsidR="006A34DD" w:rsidRPr="00466AFF" w:rsidRDefault="006A34DD" w:rsidP="006A34DD">
      <w:pPr>
        <w:pStyle w:val="Standard"/>
        <w:numPr>
          <w:ilvl w:val="0"/>
          <w:numId w:val="8"/>
        </w:numPr>
        <w:spacing w:line="360" w:lineRule="auto"/>
        <w:jc w:val="both"/>
        <w:rPr>
          <w:rFonts w:eastAsia="Times New Roman" w:cs="Times New Roman"/>
          <w:lang w:bidi="ar-SA"/>
        </w:rPr>
      </w:pPr>
      <w:r w:rsidRPr="00466AFF">
        <w:rPr>
          <w:rFonts w:eastAsia="Courier New" w:cs="Times New Roman"/>
        </w:rPr>
        <w:t xml:space="preserve"> jeżeli dany wydatek finansowany z dotacji wskazany w sprawozdaniu z wykonania zadania publicznego nie jest równy odpowiedniemu kosztowi określonemu w umowie, to uznaje się go za zgodny z umową, gdy nie nastąpiło jego zwiększenie o więcej niż 25 %. </w:t>
      </w:r>
    </w:p>
    <w:p w:rsidR="006A34DD" w:rsidRPr="00466AFF" w:rsidRDefault="006A34DD" w:rsidP="006A34DD">
      <w:pPr>
        <w:pStyle w:val="Akapitzlist"/>
        <w:rPr>
          <w:rFonts w:eastAsia="Times New Roman" w:cs="Times New Roman"/>
          <w:lang w:bidi="ar-SA"/>
        </w:rPr>
      </w:pPr>
    </w:p>
    <w:p w:rsidR="006A34DD" w:rsidRPr="00466AFF" w:rsidRDefault="006A34DD" w:rsidP="006A34DD">
      <w:pPr>
        <w:pStyle w:val="Standard"/>
        <w:numPr>
          <w:ilvl w:val="0"/>
          <w:numId w:val="8"/>
        </w:numPr>
        <w:spacing w:line="360" w:lineRule="auto"/>
        <w:jc w:val="both"/>
        <w:rPr>
          <w:rFonts w:eastAsia="Times New Roman" w:cs="Times New Roman"/>
          <w:lang w:bidi="ar-SA"/>
        </w:rPr>
      </w:pPr>
      <w:r w:rsidRPr="00466AFF">
        <w:rPr>
          <w:rFonts w:eastAsia="Courier New" w:cs="Times New Roman"/>
        </w:rPr>
        <w:t xml:space="preserve">oferent zobowiązany jest do przestrzegania przepisów ustawy z dnia 13 maja 2016 r., </w:t>
      </w:r>
      <w:r w:rsidRPr="00466AFF">
        <w:rPr>
          <w:rFonts w:eastAsia="Courier New" w:cs="Times New Roman"/>
        </w:rPr>
        <w:br/>
        <w:t>o przeciwdziałaniu zagrożeniom przestępczością na tle seksualnym w szczególności art. 21 ust.1 ww. ustawy, który stanowi, że „1.</w:t>
      </w:r>
      <w:r w:rsidRPr="00466AFF">
        <w:t xml:space="preserve">Przed nawiązaniem z osobą stosunku pracy lub przed dopuszczeniem osoby do innej działalności związanej z wychowaniem, edukacją, wypoczynkiem, leczeniem małoletnich lub z opieką nad nimi pracodawcy lub inni organizatorzy w zakresie takiej działalności są obowiązani do uzyskania informacji, czy dane tej osoby są zamieszczone w Rejestrze z dostępem ograniczonym lub w Rejestrze osób, </w:t>
      </w:r>
      <w:r w:rsidR="008E2C53" w:rsidRPr="00466AFF">
        <w:t> </w:t>
      </w:r>
      <w:r w:rsidRPr="00466AFF">
        <w:t>w</w:t>
      </w:r>
      <w:r w:rsidR="008E2C53" w:rsidRPr="00466AFF">
        <w:t> </w:t>
      </w:r>
      <w:r w:rsidRPr="00466AFF">
        <w:t xml:space="preserve"> stosunku do których Państwowa Komisja do spraw wyjaśniania przypadków czynności skierowanych przeciwko wolności seksualnej i obyczajności wobec małoletniego poniżej lat 15 wydała postanowienie o wpisie w Rejestrze”.</w:t>
      </w:r>
    </w:p>
    <w:p w:rsidR="006A34DD" w:rsidRPr="00466AFF" w:rsidRDefault="006A34DD" w:rsidP="006A34DD">
      <w:pPr>
        <w:pStyle w:val="Standard"/>
        <w:numPr>
          <w:ilvl w:val="0"/>
          <w:numId w:val="8"/>
        </w:numPr>
        <w:spacing w:line="360" w:lineRule="auto"/>
        <w:jc w:val="both"/>
        <w:rPr>
          <w:rFonts w:eastAsia="Times New Roman" w:cs="Times New Roman"/>
          <w:lang w:bidi="ar-SA"/>
        </w:rPr>
      </w:pPr>
      <w:r w:rsidRPr="00466AFF">
        <w:rPr>
          <w:rFonts w:eastAsia="Courier New" w:cs="Times New Roman"/>
        </w:rPr>
        <w:t xml:space="preserve"> warunkiem przekazania przyznanej dotacji jest zawarcie umowy z oferentem w formie pisemnej pod rygorem nieważności. Przy sporządzaniu kosztorysu ze względu na rodzaj kosztów, poszczególne koszty realizacji zadania należy rozpisać w sposób szczegółowy tj. </w:t>
      </w:r>
      <w:r w:rsidRPr="00466AFF">
        <w:rPr>
          <w:rFonts w:eastAsia="Courier New" w:cs="Times New Roman"/>
        </w:rPr>
        <w:br/>
        <w:t xml:space="preserve">z uwzględnieniem jednostek miary oraz kosztów jednostkowych, jeśli jest to możliwe. </w:t>
      </w:r>
    </w:p>
    <w:p w:rsidR="006A34DD" w:rsidRPr="00466AFF" w:rsidRDefault="006A34DD" w:rsidP="00122127">
      <w:pPr>
        <w:pStyle w:val="Standard"/>
        <w:spacing w:line="360" w:lineRule="auto"/>
        <w:jc w:val="both"/>
        <w:rPr>
          <w:rFonts w:eastAsia="Times New Roman" w:cs="Times New Roman"/>
          <w:lang w:bidi="ar-SA"/>
        </w:rPr>
      </w:pPr>
    </w:p>
    <w:p w:rsidR="006A34DD" w:rsidRPr="00466AFF" w:rsidRDefault="006A34DD" w:rsidP="006A34DD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6AFF">
        <w:rPr>
          <w:rFonts w:ascii="Times New Roman" w:hAnsi="Times New Roman" w:cs="Times New Roman"/>
          <w:sz w:val="24"/>
          <w:szCs w:val="24"/>
          <w:u w:val="single"/>
        </w:rPr>
        <w:t>Koszty podejmowanych działań bezpośrednio związanych z celem realizacji zadania publicznego,</w:t>
      </w:r>
      <w:r w:rsidRPr="00466AFF">
        <w:rPr>
          <w:rFonts w:ascii="Times New Roman" w:hAnsi="Times New Roman" w:cs="Times New Roman"/>
          <w:sz w:val="24"/>
          <w:szCs w:val="24"/>
        </w:rPr>
        <w:t xml:space="preserve"> np.:</w:t>
      </w:r>
    </w:p>
    <w:p w:rsidR="006A34DD" w:rsidRPr="00466AFF" w:rsidRDefault="006A34DD" w:rsidP="006A34DD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66AFF">
        <w:rPr>
          <w:rFonts w:ascii="Times New Roman" w:hAnsi="Times New Roman" w:cs="Times New Roman"/>
          <w:sz w:val="24"/>
          <w:szCs w:val="24"/>
          <w:u w:val="single"/>
        </w:rPr>
        <w:t>Koszty realizacji działań:</w:t>
      </w:r>
    </w:p>
    <w:p w:rsidR="006A34DD" w:rsidRPr="00466AFF" w:rsidRDefault="006A34DD" w:rsidP="006A34DD">
      <w:pPr>
        <w:pStyle w:val="Bezodstpw"/>
        <w:numPr>
          <w:ilvl w:val="0"/>
          <w:numId w:val="2"/>
        </w:numPr>
        <w:suppressAutoHyphens w:val="0"/>
        <w:autoSpaceDN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6AFF">
        <w:rPr>
          <w:rFonts w:ascii="Times New Roman" w:hAnsi="Times New Roman" w:cs="Times New Roman"/>
          <w:sz w:val="24"/>
          <w:szCs w:val="24"/>
        </w:rPr>
        <w:t>wynagrodzenia pracowników merytorycznych wraz z pochodnymi od wynagrodzeń,</w:t>
      </w:r>
    </w:p>
    <w:p w:rsidR="006A34DD" w:rsidRPr="00466AFF" w:rsidRDefault="006A34DD" w:rsidP="006A34DD">
      <w:pPr>
        <w:pStyle w:val="Bezodstpw"/>
        <w:numPr>
          <w:ilvl w:val="0"/>
          <w:numId w:val="2"/>
        </w:numPr>
        <w:suppressAutoHyphens w:val="0"/>
        <w:autoSpaceDN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66AFF">
        <w:rPr>
          <w:rFonts w:ascii="Times New Roman" w:hAnsi="Times New Roman" w:cs="Times New Roman"/>
          <w:sz w:val="24"/>
          <w:szCs w:val="24"/>
        </w:rPr>
        <w:t>zfśś</w:t>
      </w:r>
      <w:proofErr w:type="spellEnd"/>
      <w:r w:rsidRPr="00466AFF">
        <w:rPr>
          <w:rFonts w:ascii="Times New Roman" w:hAnsi="Times New Roman" w:cs="Times New Roman"/>
          <w:sz w:val="24"/>
          <w:szCs w:val="24"/>
        </w:rPr>
        <w:t>, bhp, profilaktyczna opieka zdrowotna pracowników, o których mowa w pkt a),</w:t>
      </w:r>
    </w:p>
    <w:p w:rsidR="006A34DD" w:rsidRPr="00466AFF" w:rsidRDefault="006A34DD" w:rsidP="006A34DD">
      <w:pPr>
        <w:pStyle w:val="Bezodstpw"/>
        <w:numPr>
          <w:ilvl w:val="0"/>
          <w:numId w:val="2"/>
        </w:numPr>
        <w:suppressAutoHyphens w:val="0"/>
        <w:autoSpaceDN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6AFF">
        <w:rPr>
          <w:rFonts w:ascii="Times New Roman" w:hAnsi="Times New Roman" w:cs="Times New Roman"/>
          <w:sz w:val="24"/>
          <w:szCs w:val="24"/>
        </w:rPr>
        <w:t>zakup artykułów spożywczych,</w:t>
      </w:r>
    </w:p>
    <w:p w:rsidR="006A34DD" w:rsidRPr="00466AFF" w:rsidRDefault="006A34DD" w:rsidP="006A34DD">
      <w:pPr>
        <w:pStyle w:val="Bezodstpw"/>
        <w:numPr>
          <w:ilvl w:val="0"/>
          <w:numId w:val="2"/>
        </w:numPr>
        <w:suppressAutoHyphens w:val="0"/>
        <w:autoSpaceDN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6AFF">
        <w:rPr>
          <w:rFonts w:ascii="Times New Roman" w:hAnsi="Times New Roman" w:cs="Times New Roman"/>
          <w:sz w:val="24"/>
          <w:szCs w:val="24"/>
        </w:rPr>
        <w:t>zakup środków czystości,</w:t>
      </w:r>
    </w:p>
    <w:p w:rsidR="006A34DD" w:rsidRPr="00466AFF" w:rsidRDefault="006A34DD" w:rsidP="006A34DD">
      <w:pPr>
        <w:pStyle w:val="Bezodstpw"/>
        <w:numPr>
          <w:ilvl w:val="0"/>
          <w:numId w:val="2"/>
        </w:numPr>
        <w:suppressAutoHyphens w:val="0"/>
        <w:autoSpaceDN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6AFF">
        <w:rPr>
          <w:rFonts w:ascii="Times New Roman" w:hAnsi="Times New Roman" w:cs="Times New Roman"/>
          <w:sz w:val="24"/>
          <w:szCs w:val="24"/>
        </w:rPr>
        <w:t>zakup sprzętu terapeutycznego/rehabilitacyjnego,</w:t>
      </w:r>
    </w:p>
    <w:p w:rsidR="006A34DD" w:rsidRPr="00466AFF" w:rsidRDefault="006A34DD" w:rsidP="006A34DD">
      <w:pPr>
        <w:pStyle w:val="Bezodstpw"/>
        <w:numPr>
          <w:ilvl w:val="0"/>
          <w:numId w:val="2"/>
        </w:numPr>
        <w:suppressAutoHyphens w:val="0"/>
        <w:autoSpaceDN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6AFF">
        <w:rPr>
          <w:rFonts w:ascii="Times New Roman" w:hAnsi="Times New Roman" w:cs="Times New Roman"/>
          <w:sz w:val="24"/>
          <w:szCs w:val="24"/>
        </w:rPr>
        <w:t>zakup materiałów do zajęć terapeutycznych, rehabilitacji,</w:t>
      </w:r>
    </w:p>
    <w:p w:rsidR="006A34DD" w:rsidRPr="00466AFF" w:rsidRDefault="006A34DD" w:rsidP="006A34DD">
      <w:pPr>
        <w:pStyle w:val="Bezodstpw"/>
        <w:numPr>
          <w:ilvl w:val="0"/>
          <w:numId w:val="2"/>
        </w:numPr>
        <w:suppressAutoHyphens w:val="0"/>
        <w:autoSpaceDN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6AFF">
        <w:rPr>
          <w:rFonts w:ascii="Times New Roman" w:hAnsi="Times New Roman" w:cs="Times New Roman"/>
          <w:sz w:val="24"/>
          <w:szCs w:val="24"/>
        </w:rPr>
        <w:lastRenderedPageBreak/>
        <w:t>bilety wstępu, transport podczas wycieczek,</w:t>
      </w:r>
    </w:p>
    <w:p w:rsidR="006A34DD" w:rsidRPr="00466AFF" w:rsidRDefault="006A34DD" w:rsidP="006A34DD">
      <w:pPr>
        <w:pStyle w:val="Bezodstpw"/>
        <w:numPr>
          <w:ilvl w:val="0"/>
          <w:numId w:val="2"/>
        </w:numPr>
        <w:suppressAutoHyphens w:val="0"/>
        <w:autoSpaceDN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6AFF">
        <w:rPr>
          <w:rFonts w:ascii="Times New Roman" w:hAnsi="Times New Roman" w:cs="Times New Roman"/>
          <w:sz w:val="24"/>
          <w:szCs w:val="24"/>
        </w:rPr>
        <w:t>koszty eksploatacyjne lokalu (czynsz, gaz, energia elektryczna, ciepła i zimna woda, ścieki, ogrzewanie, wywóz śmieci, itp. – tylko w części dotyczącej realizowanego zadania publicznego, każdy element obliczony proporcjonalnie do tej części),</w:t>
      </w:r>
    </w:p>
    <w:p w:rsidR="006A34DD" w:rsidRPr="00466AFF" w:rsidRDefault="006A34DD" w:rsidP="006A34DD">
      <w:pPr>
        <w:pStyle w:val="Bezodstpw"/>
        <w:numPr>
          <w:ilvl w:val="0"/>
          <w:numId w:val="2"/>
        </w:numPr>
        <w:suppressAutoHyphens w:val="0"/>
        <w:autoSpaceDN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6AFF">
        <w:rPr>
          <w:rFonts w:ascii="Times New Roman" w:hAnsi="Times New Roman" w:cs="Times New Roman"/>
          <w:sz w:val="24"/>
          <w:szCs w:val="24"/>
        </w:rPr>
        <w:t>inne związane ze specyfiką realizacji zadania publicznego.</w:t>
      </w:r>
    </w:p>
    <w:p w:rsidR="006A34DD" w:rsidRPr="00466AFF" w:rsidRDefault="006A34DD" w:rsidP="006A34DD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6A34DD" w:rsidRPr="00466AFF" w:rsidRDefault="006A34DD" w:rsidP="006A34DD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66AFF">
        <w:rPr>
          <w:rFonts w:ascii="Times New Roman" w:hAnsi="Times New Roman" w:cs="Times New Roman"/>
          <w:sz w:val="24"/>
          <w:szCs w:val="24"/>
          <w:u w:val="single"/>
        </w:rPr>
        <w:t>Koszty administracyjne zadania publicznego:</w:t>
      </w:r>
    </w:p>
    <w:p w:rsidR="006A34DD" w:rsidRPr="00466AFF" w:rsidRDefault="006A34DD" w:rsidP="006A34DD">
      <w:pPr>
        <w:pStyle w:val="Bezodstpw"/>
        <w:numPr>
          <w:ilvl w:val="0"/>
          <w:numId w:val="3"/>
        </w:numPr>
        <w:suppressAutoHyphens w:val="0"/>
        <w:autoSpaceDN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6AFF">
        <w:rPr>
          <w:rFonts w:ascii="Times New Roman" w:hAnsi="Times New Roman" w:cs="Times New Roman"/>
          <w:sz w:val="24"/>
          <w:szCs w:val="24"/>
        </w:rPr>
        <w:t>obsługa księgowo-kadrowa zadania,</w:t>
      </w:r>
    </w:p>
    <w:p w:rsidR="006A34DD" w:rsidRPr="00466AFF" w:rsidRDefault="006A34DD" w:rsidP="006A34DD">
      <w:pPr>
        <w:pStyle w:val="Bezodstpw"/>
        <w:numPr>
          <w:ilvl w:val="0"/>
          <w:numId w:val="3"/>
        </w:numPr>
        <w:suppressAutoHyphens w:val="0"/>
        <w:autoSpaceDN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66AFF">
        <w:rPr>
          <w:rFonts w:ascii="Times New Roman" w:hAnsi="Times New Roman" w:cs="Times New Roman"/>
          <w:sz w:val="24"/>
          <w:szCs w:val="24"/>
        </w:rPr>
        <w:t>internet</w:t>
      </w:r>
      <w:proofErr w:type="spellEnd"/>
      <w:r w:rsidRPr="00466AFF">
        <w:rPr>
          <w:rFonts w:ascii="Times New Roman" w:hAnsi="Times New Roman" w:cs="Times New Roman"/>
          <w:sz w:val="24"/>
          <w:szCs w:val="24"/>
        </w:rPr>
        <w:t xml:space="preserve"> (abonament),</w:t>
      </w:r>
    </w:p>
    <w:p w:rsidR="006A34DD" w:rsidRPr="00466AFF" w:rsidRDefault="006A34DD" w:rsidP="006A34DD">
      <w:pPr>
        <w:pStyle w:val="Bezodstpw"/>
        <w:numPr>
          <w:ilvl w:val="0"/>
          <w:numId w:val="3"/>
        </w:numPr>
        <w:suppressAutoHyphens w:val="0"/>
        <w:autoSpaceDN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6AFF">
        <w:rPr>
          <w:rFonts w:ascii="Times New Roman" w:hAnsi="Times New Roman" w:cs="Times New Roman"/>
          <w:sz w:val="24"/>
          <w:szCs w:val="24"/>
        </w:rPr>
        <w:t xml:space="preserve">usługi telekomunikacyjne, </w:t>
      </w:r>
    </w:p>
    <w:p w:rsidR="006A34DD" w:rsidRPr="00466AFF" w:rsidRDefault="006A34DD" w:rsidP="006A34DD">
      <w:pPr>
        <w:pStyle w:val="Bezodstpw"/>
        <w:numPr>
          <w:ilvl w:val="0"/>
          <w:numId w:val="3"/>
        </w:numPr>
        <w:suppressAutoHyphens w:val="0"/>
        <w:autoSpaceDN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6AFF">
        <w:rPr>
          <w:rFonts w:ascii="Times New Roman" w:hAnsi="Times New Roman" w:cs="Times New Roman"/>
          <w:sz w:val="24"/>
          <w:szCs w:val="24"/>
        </w:rPr>
        <w:t>usługi pocztowe,</w:t>
      </w:r>
    </w:p>
    <w:p w:rsidR="006A34DD" w:rsidRPr="00466AFF" w:rsidRDefault="006A34DD" w:rsidP="006A34DD">
      <w:pPr>
        <w:pStyle w:val="Bezodstpw"/>
        <w:numPr>
          <w:ilvl w:val="0"/>
          <w:numId w:val="3"/>
        </w:numPr>
        <w:suppressAutoHyphens w:val="0"/>
        <w:autoSpaceDN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6AFF">
        <w:rPr>
          <w:rFonts w:ascii="Times New Roman" w:hAnsi="Times New Roman" w:cs="Times New Roman"/>
          <w:sz w:val="24"/>
          <w:szCs w:val="24"/>
        </w:rPr>
        <w:t>opłaty bankowe (opłata za  prowadzenie rachunku bankowego) – dotyczy wyłącznie opłat związanych z rachunkiem bankowym wyodrębnionym tylko do realizacji powyższego zadania,</w:t>
      </w:r>
    </w:p>
    <w:p w:rsidR="006A34DD" w:rsidRPr="00466AFF" w:rsidRDefault="006A34DD" w:rsidP="006A34DD">
      <w:pPr>
        <w:pStyle w:val="Bezodstpw"/>
        <w:numPr>
          <w:ilvl w:val="0"/>
          <w:numId w:val="3"/>
        </w:numPr>
        <w:suppressAutoHyphens w:val="0"/>
        <w:autoSpaceDN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6AFF">
        <w:rPr>
          <w:rFonts w:ascii="Times New Roman" w:hAnsi="Times New Roman" w:cs="Times New Roman"/>
          <w:sz w:val="24"/>
          <w:szCs w:val="24"/>
        </w:rPr>
        <w:t>materiały biurowe,</w:t>
      </w:r>
    </w:p>
    <w:p w:rsidR="006A34DD" w:rsidRPr="00466AFF" w:rsidRDefault="006A34DD" w:rsidP="006A34DD">
      <w:pPr>
        <w:pStyle w:val="Bezodstpw"/>
        <w:numPr>
          <w:ilvl w:val="0"/>
          <w:numId w:val="3"/>
        </w:numPr>
        <w:suppressAutoHyphens w:val="0"/>
        <w:autoSpaceDN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6AFF">
        <w:rPr>
          <w:rFonts w:ascii="Times New Roman" w:hAnsi="Times New Roman" w:cs="Times New Roman"/>
          <w:sz w:val="24"/>
          <w:szCs w:val="24"/>
        </w:rPr>
        <w:t>inne związane ze specyfiką realizacji zadania publicznego</w:t>
      </w:r>
    </w:p>
    <w:p w:rsidR="006A34DD" w:rsidRPr="00466AFF" w:rsidRDefault="006A34DD" w:rsidP="006A34DD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34DD" w:rsidRPr="00466AFF" w:rsidRDefault="006A34DD" w:rsidP="006A34DD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66AFF">
        <w:rPr>
          <w:rFonts w:ascii="Times New Roman" w:hAnsi="Times New Roman" w:cs="Times New Roman"/>
          <w:sz w:val="24"/>
          <w:szCs w:val="24"/>
          <w:u w:val="single"/>
        </w:rPr>
        <w:t xml:space="preserve">Uwagi: </w:t>
      </w:r>
    </w:p>
    <w:p w:rsidR="006A34DD" w:rsidRPr="00466AFF" w:rsidRDefault="006A34DD" w:rsidP="006A34DD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6AFF">
        <w:rPr>
          <w:rFonts w:ascii="Times New Roman" w:hAnsi="Times New Roman" w:cs="Times New Roman"/>
          <w:sz w:val="24"/>
          <w:szCs w:val="24"/>
        </w:rPr>
        <w:t>Z dotacji można rozliczyć wyłącznie wynagrodzenie za prowadzenie wyodrębnionej dokumentacji finansowo-księgowej środków finansowych otrzymanych na realizację zadania publicznego, zgodnie z zasadami wynikającymi z ustawy z dnia 29 września 1994r. o rachunkowości, w sposób umożliwiający identyfikację poszczególnych operacji księgowych.</w:t>
      </w:r>
    </w:p>
    <w:p w:rsidR="006A34DD" w:rsidRPr="00466AFF" w:rsidRDefault="006A34DD" w:rsidP="006A34DD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34DD" w:rsidRPr="00466AFF" w:rsidRDefault="006A34DD" w:rsidP="006A34DD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6AFF">
        <w:rPr>
          <w:rFonts w:ascii="Times New Roman" w:hAnsi="Times New Roman" w:cs="Times New Roman"/>
          <w:sz w:val="24"/>
          <w:szCs w:val="24"/>
        </w:rPr>
        <w:t>Przyznana dotacja może być wydatkowana tylko na cele związane z realizowanym zadaniem publicznym i wyłącznie na potrzeby osób, do których jest ona adresowana.</w:t>
      </w:r>
    </w:p>
    <w:p w:rsidR="006A34DD" w:rsidRPr="00466AFF" w:rsidRDefault="006A34DD" w:rsidP="006A34DD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6A34DD" w:rsidRPr="00466AFF" w:rsidRDefault="006A34DD" w:rsidP="006A34DD">
      <w:pPr>
        <w:pStyle w:val="Akapitzlist"/>
        <w:numPr>
          <w:ilvl w:val="0"/>
          <w:numId w:val="8"/>
        </w:numPr>
        <w:tabs>
          <w:tab w:val="left" w:pos="0"/>
        </w:tabs>
        <w:autoSpaceDE w:val="0"/>
        <w:adjustRightInd w:val="0"/>
        <w:spacing w:line="360" w:lineRule="auto"/>
        <w:jc w:val="both"/>
        <w:rPr>
          <w:rFonts w:eastAsia="Courier New" w:cs="Times New Roman"/>
          <w:b/>
        </w:rPr>
      </w:pPr>
      <w:r w:rsidRPr="00466AFF">
        <w:rPr>
          <w:rFonts w:eastAsia="Courier New" w:cs="Times New Roman"/>
          <w:b/>
        </w:rPr>
        <w:t>w ramach środków finansowych Gminy Miejskiej Lubin niedozwolone jest podwójne finasowanie wydatku czyli zrefundowanie całkowite danego wydatku dwa razy  z  środków publicznych i innych zarówno krajowych jak i wspólnotowych.</w:t>
      </w:r>
    </w:p>
    <w:p w:rsidR="006A34DD" w:rsidRPr="00466AFF" w:rsidRDefault="006A34DD" w:rsidP="006A34DD">
      <w:pPr>
        <w:tabs>
          <w:tab w:val="left" w:pos="0"/>
        </w:tabs>
        <w:autoSpaceDE w:val="0"/>
        <w:adjustRightInd w:val="0"/>
        <w:spacing w:line="360" w:lineRule="auto"/>
        <w:jc w:val="both"/>
        <w:rPr>
          <w:rFonts w:cs="Times New Roman"/>
          <w:b/>
        </w:rPr>
      </w:pPr>
    </w:p>
    <w:p w:rsidR="006A34DD" w:rsidRPr="00466AFF" w:rsidRDefault="006A34DD" w:rsidP="006A34DD">
      <w:pPr>
        <w:pStyle w:val="Standard"/>
        <w:autoSpaceDE w:val="0"/>
        <w:spacing w:line="360" w:lineRule="auto"/>
        <w:jc w:val="both"/>
        <w:rPr>
          <w:rFonts w:eastAsia="Courier New" w:cs="Times New Roman"/>
          <w:i/>
        </w:rPr>
      </w:pPr>
      <w:r w:rsidRPr="00466AFF">
        <w:rPr>
          <w:rFonts w:eastAsia="Courier New" w:cs="Times New Roman"/>
          <w:b/>
          <w:i/>
        </w:rPr>
        <w:t xml:space="preserve">UWAGA! </w:t>
      </w:r>
      <w:r w:rsidRPr="00466AFF">
        <w:rPr>
          <w:rFonts w:eastAsia="Courier New" w:cs="Times New Roman"/>
          <w:i/>
        </w:rPr>
        <w:t xml:space="preserve">Oddziały terenowe nieposiadające osobowości prawnej nie mogą samodzielnie ubiegać się o przyznanie dotacji, w powyższym przypadku mogą one złożyć ofertę za pośrednictwem zarządu głównego lub oddziału posiadającego osobowość prawną, natomiast w ofercie powinien być wskazany oddział upoważniony do bezpośredniego wykonania zadania. </w:t>
      </w:r>
    </w:p>
    <w:p w:rsidR="006A34DD" w:rsidRPr="00466AFF" w:rsidRDefault="006A34DD" w:rsidP="006A34DD">
      <w:pPr>
        <w:pStyle w:val="Standard"/>
        <w:autoSpaceDE w:val="0"/>
        <w:spacing w:line="360" w:lineRule="auto"/>
        <w:jc w:val="both"/>
        <w:rPr>
          <w:rFonts w:eastAsia="Courier New" w:cs="Times New Roman"/>
          <w:i/>
        </w:rPr>
      </w:pPr>
    </w:p>
    <w:p w:rsidR="006A34DD" w:rsidRPr="00466AFF" w:rsidRDefault="006A34DD" w:rsidP="006A34DD">
      <w:pPr>
        <w:pStyle w:val="Standard"/>
        <w:autoSpaceDE w:val="0"/>
        <w:spacing w:line="360" w:lineRule="auto"/>
        <w:jc w:val="both"/>
        <w:rPr>
          <w:rFonts w:eastAsia="Courier New" w:cs="Times New Roman"/>
          <w:b/>
        </w:rPr>
      </w:pPr>
      <w:r w:rsidRPr="00466AFF">
        <w:rPr>
          <w:rFonts w:eastAsia="Courier New" w:cs="Times New Roman"/>
          <w:b/>
        </w:rPr>
        <w:lastRenderedPageBreak/>
        <w:t>2.Termin, miejsce i warunki realizacji zadania:</w:t>
      </w:r>
    </w:p>
    <w:p w:rsidR="006A34DD" w:rsidRPr="00466AFF" w:rsidRDefault="006A34DD" w:rsidP="006A34DD">
      <w:pPr>
        <w:pStyle w:val="Standard"/>
        <w:autoSpaceDE w:val="0"/>
        <w:spacing w:line="360" w:lineRule="auto"/>
        <w:jc w:val="both"/>
        <w:rPr>
          <w:rFonts w:eastAsia="Courier New" w:cs="Times New Roman"/>
          <w:b/>
          <w:bCs/>
          <w:i/>
          <w:iCs/>
        </w:rPr>
      </w:pPr>
      <w:r w:rsidRPr="00466AFF">
        <w:rPr>
          <w:rFonts w:eastAsia="Courier New" w:cs="Times New Roman"/>
        </w:rPr>
        <w:t xml:space="preserve">Termin realizacji zadania: </w:t>
      </w:r>
      <w:r w:rsidRPr="00466AFF">
        <w:rPr>
          <w:rFonts w:eastAsia="Courier New" w:cs="Times New Roman"/>
          <w:b/>
          <w:bCs/>
          <w:i/>
          <w:iCs/>
        </w:rPr>
        <w:t xml:space="preserve">Po rozstrzygnięciu konkursu ofert i podpisaniu z oferentem umowy określającej warunki realizacji zadania. Termin realizacji zadania określony zostanie w umowie, nie dłuższy jednak niż </w:t>
      </w:r>
      <w:r w:rsidR="00552AF6">
        <w:rPr>
          <w:rFonts w:eastAsia="Courier New" w:cs="Times New Roman"/>
          <w:b/>
          <w:bCs/>
          <w:i/>
          <w:iCs/>
        </w:rPr>
        <w:t>do dnia 31 grudnia 2024</w:t>
      </w:r>
      <w:r w:rsidRPr="00466AFF">
        <w:rPr>
          <w:rFonts w:eastAsia="Courier New" w:cs="Times New Roman"/>
          <w:b/>
          <w:bCs/>
          <w:i/>
          <w:iCs/>
        </w:rPr>
        <w:t>r.</w:t>
      </w:r>
    </w:p>
    <w:p w:rsidR="006A34DD" w:rsidRPr="00466AFF" w:rsidRDefault="006A34DD" w:rsidP="006A34DD">
      <w:pPr>
        <w:pStyle w:val="Standard"/>
        <w:autoSpaceDE w:val="0"/>
        <w:spacing w:line="360" w:lineRule="auto"/>
        <w:jc w:val="both"/>
        <w:rPr>
          <w:rFonts w:cs="Times New Roman"/>
        </w:rPr>
      </w:pPr>
    </w:p>
    <w:p w:rsidR="006A34DD" w:rsidRPr="00466AFF" w:rsidRDefault="006A34DD" w:rsidP="006A34DD">
      <w:pPr>
        <w:pStyle w:val="Standard"/>
        <w:autoSpaceDE w:val="0"/>
        <w:spacing w:line="360" w:lineRule="auto"/>
        <w:jc w:val="both"/>
        <w:rPr>
          <w:rFonts w:eastAsia="Courier New" w:cs="Times New Roman"/>
        </w:rPr>
      </w:pPr>
      <w:r w:rsidRPr="00466AFF">
        <w:rPr>
          <w:rFonts w:eastAsia="Courier New" w:cs="Times New Roman"/>
        </w:rPr>
        <w:t>Ogłaszający zastrzega sobie, że w przypadku nie podpisania umowy ze składającym ofertę, poniesione przez oferenta ewentualne koszy realizacji zadania nie podlegają zwrotowi</w:t>
      </w:r>
      <w:r w:rsidRPr="00466AFF">
        <w:rPr>
          <w:rFonts w:eastAsia="Courier New" w:cs="Times New Roman"/>
        </w:rPr>
        <w:br/>
        <w:t>a oferent  nie nabywa prawa do roszczeń z tego tytułu.</w:t>
      </w:r>
    </w:p>
    <w:p w:rsidR="006A34DD" w:rsidRPr="00466AFF" w:rsidRDefault="006A34DD" w:rsidP="006A34DD">
      <w:pPr>
        <w:pStyle w:val="Standard"/>
        <w:autoSpaceDE w:val="0"/>
        <w:spacing w:line="360" w:lineRule="auto"/>
        <w:jc w:val="both"/>
        <w:rPr>
          <w:rFonts w:eastAsia="Courier New" w:cs="Times New Roman"/>
        </w:rPr>
      </w:pPr>
      <w:r w:rsidRPr="00466AFF">
        <w:rPr>
          <w:rFonts w:eastAsia="Courier New" w:cs="Times New Roman"/>
        </w:rPr>
        <w:t>Zadanie powinno być realizowane zgodnie ze złożoną ofertą,  zawartą umową oraz harmonogramem</w:t>
      </w:r>
      <w:r w:rsidRPr="00466AFF">
        <w:rPr>
          <w:rFonts w:eastAsia="Courier New" w:cs="Times New Roman"/>
        </w:rPr>
        <w:br/>
        <w:t>i kosztorysem stanowiącymi załączniki do umowy a adresatami winni być mieszkańcy Gminy Miejskiej Lubin.</w:t>
      </w:r>
    </w:p>
    <w:p w:rsidR="006A34DD" w:rsidRPr="00466AFF" w:rsidRDefault="006A34DD" w:rsidP="006A34DD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6A34DD" w:rsidRPr="00466AFF" w:rsidRDefault="006A34DD" w:rsidP="006A34DD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66AFF">
        <w:rPr>
          <w:rFonts w:ascii="Times New Roman" w:hAnsi="Times New Roman" w:cs="Times New Roman"/>
          <w:sz w:val="24"/>
          <w:szCs w:val="24"/>
          <w:u w:val="single"/>
        </w:rPr>
        <w:t>Wymagania kadrowe i szkoleniowe:</w:t>
      </w:r>
    </w:p>
    <w:p w:rsidR="006A34DD" w:rsidRPr="00466AFF" w:rsidRDefault="006A34DD" w:rsidP="006A34DD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6A34DD" w:rsidRPr="00466AFF" w:rsidRDefault="006A34DD" w:rsidP="006A34DD">
      <w:pPr>
        <w:pStyle w:val="Bezodstpw"/>
        <w:numPr>
          <w:ilvl w:val="0"/>
          <w:numId w:val="5"/>
        </w:numPr>
        <w:suppressAutoHyphens w:val="0"/>
        <w:autoSpaceDN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6AFF">
        <w:rPr>
          <w:rFonts w:ascii="Times New Roman" w:hAnsi="Times New Roman" w:cs="Times New Roman"/>
          <w:sz w:val="24"/>
          <w:szCs w:val="24"/>
        </w:rPr>
        <w:t>osoba kierująca ośrodkiem wsparcia musi posiadać co najmniej 3 letni staż pracy w pomocy społecznej oraz specjalizację z zakresu organizacji pomocy społecznej, o której mowa w art. 122 ustawy z dnia 12 marca 2004 r. o pomocy społecznej,</w:t>
      </w:r>
    </w:p>
    <w:p w:rsidR="006A34DD" w:rsidRPr="00466AFF" w:rsidRDefault="006A34DD" w:rsidP="006A34DD">
      <w:pPr>
        <w:pStyle w:val="Bezodstpw"/>
        <w:suppressAutoHyphens w:val="0"/>
        <w:autoSpaceDN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34DD" w:rsidRPr="00466AFF" w:rsidRDefault="006A34DD" w:rsidP="006A34DD">
      <w:pPr>
        <w:pStyle w:val="Bezodstpw"/>
        <w:numPr>
          <w:ilvl w:val="0"/>
          <w:numId w:val="5"/>
        </w:numPr>
        <w:suppressAutoHyphens w:val="0"/>
        <w:autoSpaceDN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6AFF">
        <w:rPr>
          <w:rFonts w:ascii="Times New Roman" w:hAnsi="Times New Roman" w:cs="Times New Roman"/>
          <w:sz w:val="24"/>
          <w:szCs w:val="24"/>
        </w:rPr>
        <w:t>pracownicy ośrodka wsparcia zajmujący określone stanowiska powinni posiadać odpowiednie kwalifikacje, a w przypadku personelu terapeutyczno-opiekuńczego  doświadczenie zawodowe niezbędne do świadczenia specjalistycznych usług opiekuńczych, zgodnie z § 3 ust.1</w:t>
      </w:r>
      <w:r w:rsidR="00F764F9" w:rsidRPr="00466AFF">
        <w:rPr>
          <w:rFonts w:ascii="Times New Roman" w:hAnsi="Times New Roman" w:cs="Times New Roman"/>
          <w:sz w:val="24"/>
          <w:szCs w:val="24"/>
        </w:rPr>
        <w:t xml:space="preserve"> </w:t>
      </w:r>
      <w:r w:rsidRPr="00466AFF">
        <w:rPr>
          <w:rFonts w:ascii="Times New Roman" w:hAnsi="Times New Roman" w:cs="Times New Roman"/>
          <w:sz w:val="24"/>
          <w:szCs w:val="24"/>
        </w:rPr>
        <w:t xml:space="preserve">i ust. 3 rozporządzenia Ministra Polityki Społecznej z dnia 22 września 2005 r. w sprawie specjalistycznych usług opiekuńczych, </w:t>
      </w:r>
    </w:p>
    <w:p w:rsidR="006A34DD" w:rsidRPr="00466AFF" w:rsidRDefault="006A34DD" w:rsidP="006A34DD">
      <w:pPr>
        <w:pStyle w:val="Bezodstpw"/>
        <w:numPr>
          <w:ilvl w:val="0"/>
          <w:numId w:val="5"/>
        </w:numPr>
        <w:suppressAutoHyphens w:val="0"/>
        <w:autoSpaceDN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6AFF">
        <w:rPr>
          <w:rFonts w:ascii="Times New Roman" w:hAnsi="Times New Roman" w:cs="Times New Roman"/>
          <w:sz w:val="24"/>
          <w:szCs w:val="24"/>
        </w:rPr>
        <w:t>personel terapeutyczno-opiekuńczy musi posiadać przeszkolenie i doświadczenie w zakresie:</w:t>
      </w:r>
    </w:p>
    <w:p w:rsidR="006A34DD" w:rsidRPr="00466AFF" w:rsidRDefault="006A34DD" w:rsidP="006A34DD">
      <w:pPr>
        <w:pStyle w:val="Bezodstpw"/>
        <w:numPr>
          <w:ilvl w:val="0"/>
          <w:numId w:val="7"/>
        </w:numPr>
        <w:suppressAutoHyphens w:val="0"/>
        <w:autoSpaceDN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6AFF">
        <w:rPr>
          <w:rFonts w:ascii="Times New Roman" w:hAnsi="Times New Roman" w:cs="Times New Roman"/>
          <w:sz w:val="24"/>
          <w:szCs w:val="24"/>
        </w:rPr>
        <w:t xml:space="preserve">umiejętności kształtowania motywacji do akceptowanych przez otoczenie </w:t>
      </w:r>
      <w:proofErr w:type="spellStart"/>
      <w:r w:rsidRPr="00466AFF">
        <w:rPr>
          <w:rFonts w:ascii="Times New Roman" w:hAnsi="Times New Roman" w:cs="Times New Roman"/>
          <w:sz w:val="24"/>
          <w:szCs w:val="24"/>
        </w:rPr>
        <w:t>zachowań</w:t>
      </w:r>
      <w:proofErr w:type="spellEnd"/>
      <w:r w:rsidRPr="00466AFF">
        <w:rPr>
          <w:rFonts w:ascii="Times New Roman" w:hAnsi="Times New Roman" w:cs="Times New Roman"/>
          <w:sz w:val="24"/>
          <w:szCs w:val="24"/>
        </w:rPr>
        <w:t>,</w:t>
      </w:r>
    </w:p>
    <w:p w:rsidR="006A34DD" w:rsidRPr="00466AFF" w:rsidRDefault="006A34DD" w:rsidP="006A34DD">
      <w:pPr>
        <w:pStyle w:val="Bezodstpw"/>
        <w:numPr>
          <w:ilvl w:val="0"/>
          <w:numId w:val="7"/>
        </w:numPr>
        <w:suppressAutoHyphens w:val="0"/>
        <w:autoSpaceDN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6AFF">
        <w:rPr>
          <w:rFonts w:ascii="Times New Roman" w:hAnsi="Times New Roman" w:cs="Times New Roman"/>
          <w:sz w:val="24"/>
          <w:szCs w:val="24"/>
        </w:rPr>
        <w:t>kształtowania nawyków celowej aktywności,</w:t>
      </w:r>
    </w:p>
    <w:p w:rsidR="006A34DD" w:rsidRPr="00466AFF" w:rsidRDefault="006A34DD" w:rsidP="006A34DD">
      <w:pPr>
        <w:pStyle w:val="Bezodstpw"/>
        <w:numPr>
          <w:ilvl w:val="0"/>
          <w:numId w:val="7"/>
        </w:numPr>
        <w:suppressAutoHyphens w:val="0"/>
        <w:autoSpaceDN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6AFF">
        <w:rPr>
          <w:rFonts w:ascii="Times New Roman" w:hAnsi="Times New Roman" w:cs="Times New Roman"/>
          <w:sz w:val="24"/>
          <w:szCs w:val="24"/>
        </w:rPr>
        <w:t xml:space="preserve">prowadzenia treningu </w:t>
      </w:r>
      <w:proofErr w:type="spellStart"/>
      <w:r w:rsidRPr="00466AFF">
        <w:rPr>
          <w:rFonts w:ascii="Times New Roman" w:hAnsi="Times New Roman" w:cs="Times New Roman"/>
          <w:sz w:val="24"/>
          <w:szCs w:val="24"/>
        </w:rPr>
        <w:t>zachowań</w:t>
      </w:r>
      <w:proofErr w:type="spellEnd"/>
      <w:r w:rsidRPr="00466AFF">
        <w:rPr>
          <w:rFonts w:ascii="Times New Roman" w:hAnsi="Times New Roman" w:cs="Times New Roman"/>
          <w:sz w:val="24"/>
          <w:szCs w:val="24"/>
        </w:rPr>
        <w:t xml:space="preserve"> społecznych.</w:t>
      </w:r>
    </w:p>
    <w:p w:rsidR="006A34DD" w:rsidRPr="00466AFF" w:rsidRDefault="006A34DD" w:rsidP="006A34DD">
      <w:pPr>
        <w:pStyle w:val="Standard"/>
        <w:autoSpaceDE w:val="0"/>
        <w:spacing w:line="360" w:lineRule="auto"/>
        <w:jc w:val="both"/>
        <w:rPr>
          <w:rFonts w:eastAsia="Times New Roman" w:cs="Times New Roman"/>
        </w:rPr>
      </w:pPr>
    </w:p>
    <w:p w:rsidR="006A34DD" w:rsidRPr="00466AFF" w:rsidRDefault="006A34DD" w:rsidP="006A34DD">
      <w:pPr>
        <w:pStyle w:val="dtz"/>
        <w:spacing w:line="360" w:lineRule="auto"/>
        <w:jc w:val="both"/>
        <w:outlineLvl w:val="1"/>
        <w:rPr>
          <w:bCs/>
          <w:kern w:val="36"/>
        </w:rPr>
      </w:pPr>
      <w:r w:rsidRPr="00466AFF">
        <w:rPr>
          <w:bCs/>
          <w:kern w:val="36"/>
        </w:rPr>
        <w:t>W przypadku, gdy oferent wnosi do realizacji zadania wkład w postaci pracy wolontariuszy/pracy społecznej członków organizacji wymagane jest:</w:t>
      </w:r>
    </w:p>
    <w:p w:rsidR="006A34DD" w:rsidRPr="00466AFF" w:rsidRDefault="006A34DD" w:rsidP="006A34DD">
      <w:pPr>
        <w:pStyle w:val="dtz"/>
        <w:spacing w:line="360" w:lineRule="auto"/>
        <w:jc w:val="both"/>
        <w:outlineLvl w:val="1"/>
        <w:rPr>
          <w:bCs/>
          <w:kern w:val="36"/>
        </w:rPr>
      </w:pPr>
      <w:r w:rsidRPr="00466AFF">
        <w:rPr>
          <w:bCs/>
          <w:kern w:val="36"/>
        </w:rPr>
        <w:t>- zawarcie porozumienia z wolontariuszem posiadającym kwalifikacje i spełniającym wymagania odpowiednie do rodzaju i zakresu wykonywanych świadczeń, zgodnie z art. 44 ustawy o działalności pożytku publicznego i o wolontariacie,</w:t>
      </w:r>
    </w:p>
    <w:p w:rsidR="006A34DD" w:rsidRPr="00466AFF" w:rsidRDefault="006A34DD" w:rsidP="006A34DD">
      <w:pPr>
        <w:pStyle w:val="dtz"/>
        <w:spacing w:line="360" w:lineRule="auto"/>
        <w:jc w:val="both"/>
        <w:outlineLvl w:val="1"/>
        <w:rPr>
          <w:bCs/>
          <w:kern w:val="36"/>
        </w:rPr>
      </w:pPr>
      <w:r w:rsidRPr="00466AFF">
        <w:rPr>
          <w:bCs/>
          <w:kern w:val="36"/>
        </w:rPr>
        <w:lastRenderedPageBreak/>
        <w:t xml:space="preserve">- prowadzenie na bieżąco kart pracy wraz z opisem wykonywanej pracy, niezbędnych do rozliczenia zadania, </w:t>
      </w:r>
    </w:p>
    <w:p w:rsidR="006A34DD" w:rsidRPr="00466AFF" w:rsidRDefault="006A34DD" w:rsidP="006A34DD">
      <w:pPr>
        <w:pStyle w:val="dtz"/>
        <w:spacing w:line="360" w:lineRule="auto"/>
        <w:jc w:val="both"/>
        <w:outlineLvl w:val="1"/>
        <w:rPr>
          <w:bCs/>
          <w:kern w:val="36"/>
        </w:rPr>
      </w:pPr>
      <w:r w:rsidRPr="00466AFF">
        <w:rPr>
          <w:bCs/>
          <w:kern w:val="36"/>
        </w:rPr>
        <w:t>-jeżeli wolontariusz wykonuje pracę taką jak stały personel, to kalkulacja wkładu pracy musi być dokonana w oparciu o stawki obowiązujące dla tego personelu.</w:t>
      </w:r>
    </w:p>
    <w:p w:rsidR="006A34DD" w:rsidRPr="00466AFF" w:rsidRDefault="006A34DD" w:rsidP="006A34DD">
      <w:pPr>
        <w:pStyle w:val="Standard"/>
        <w:autoSpaceDE w:val="0"/>
        <w:spacing w:line="360" w:lineRule="auto"/>
        <w:jc w:val="both"/>
        <w:rPr>
          <w:rFonts w:cs="Times New Roman"/>
          <w:b/>
        </w:rPr>
      </w:pPr>
      <w:r w:rsidRPr="00466AFF">
        <w:rPr>
          <w:rFonts w:eastAsia="Courier New" w:cs="Times New Roman"/>
          <w:b/>
          <w:lang w:bidi="ar-SA"/>
        </w:rPr>
        <w:t>3.</w:t>
      </w:r>
      <w:r w:rsidRPr="00466AFF">
        <w:rPr>
          <w:rFonts w:eastAsia="Times New Roman" w:cs="Times New Roman"/>
          <w:b/>
          <w:lang w:bidi="ar-SA"/>
        </w:rPr>
        <w:t>Termin składnia ofert:</w:t>
      </w:r>
    </w:p>
    <w:p w:rsidR="006A34DD" w:rsidRPr="00466AFF" w:rsidRDefault="006A34DD" w:rsidP="006A34DD">
      <w:pPr>
        <w:pStyle w:val="Standard"/>
        <w:tabs>
          <w:tab w:val="left" w:pos="340"/>
        </w:tabs>
        <w:spacing w:line="360" w:lineRule="auto"/>
        <w:jc w:val="both"/>
        <w:rPr>
          <w:rFonts w:eastAsia="Times New Roman" w:cs="Times New Roman"/>
          <w:b/>
          <w:bCs/>
          <w:i/>
          <w:iCs/>
          <w:lang w:bidi="ar-SA"/>
        </w:rPr>
      </w:pPr>
      <w:r w:rsidRPr="00466AFF">
        <w:rPr>
          <w:rFonts w:eastAsia="Times New Roman" w:cs="Times New Roman"/>
          <w:b/>
          <w:bCs/>
          <w:i/>
          <w:iCs/>
          <w:lang w:bidi="ar-SA"/>
        </w:rPr>
        <w:t>Oferty wraz z załącznikami obligatoryjnymi należy</w:t>
      </w:r>
      <w:r w:rsidR="00F764F9" w:rsidRPr="00466AFF">
        <w:rPr>
          <w:rFonts w:eastAsia="Times New Roman" w:cs="Times New Roman"/>
          <w:b/>
          <w:bCs/>
          <w:i/>
          <w:iCs/>
          <w:lang w:bidi="ar-SA"/>
        </w:rPr>
        <w:t xml:space="preserve"> składać do dnia 19</w:t>
      </w:r>
      <w:r w:rsidRPr="00466AFF">
        <w:rPr>
          <w:rFonts w:eastAsia="Times New Roman" w:cs="Times New Roman"/>
          <w:b/>
          <w:bCs/>
          <w:i/>
          <w:iCs/>
          <w:lang w:bidi="ar-SA"/>
        </w:rPr>
        <w:t xml:space="preserve"> grudnia</w:t>
      </w:r>
      <w:r w:rsidR="00436D6A">
        <w:rPr>
          <w:rFonts w:eastAsia="Times New Roman" w:cs="Times New Roman"/>
          <w:b/>
          <w:bCs/>
          <w:i/>
          <w:iCs/>
          <w:lang w:bidi="ar-SA"/>
        </w:rPr>
        <w:t xml:space="preserve"> 2023</w:t>
      </w:r>
      <w:r w:rsidRPr="00466AFF">
        <w:rPr>
          <w:rFonts w:eastAsia="Times New Roman" w:cs="Times New Roman"/>
          <w:b/>
          <w:bCs/>
          <w:i/>
          <w:iCs/>
          <w:lang w:bidi="ar-SA"/>
        </w:rPr>
        <w:t xml:space="preserve"> r. włącznie do godziny 12.00, w zaklejonych kopertach w Urzędzie Miejskim w Lubinie, ul. Kilińskiego 10,</w:t>
      </w:r>
      <w:r w:rsidRPr="00466AFF">
        <w:rPr>
          <w:rFonts w:eastAsia="Times New Roman" w:cs="Times New Roman"/>
          <w:b/>
          <w:bCs/>
          <w:i/>
          <w:iCs/>
          <w:lang w:bidi="ar-SA"/>
        </w:rPr>
        <w:br/>
        <w:t xml:space="preserve"> w Biurze Obsługi Interesanta, pokój nr 13. Na kopercie należy umieścić treść “Organizacje </w:t>
      </w:r>
      <w:r w:rsidR="00436D6A">
        <w:rPr>
          <w:rFonts w:eastAsia="Times New Roman" w:cs="Times New Roman"/>
          <w:b/>
          <w:bCs/>
          <w:i/>
          <w:iCs/>
          <w:lang w:bidi="ar-SA"/>
        </w:rPr>
        <w:t>pozarządowe – Konkurs ofert 2024</w:t>
      </w:r>
      <w:r w:rsidRPr="00466AFF">
        <w:rPr>
          <w:rFonts w:eastAsia="Times New Roman" w:cs="Times New Roman"/>
          <w:b/>
          <w:bCs/>
          <w:i/>
          <w:iCs/>
          <w:lang w:bidi="ar-SA"/>
        </w:rPr>
        <w:t xml:space="preserve"> r. – Pomoc społeczna Prowadzenie Ośrodka Wsparcia</w:t>
      </w:r>
      <w:r w:rsidR="00F764F9" w:rsidRPr="00466AFF">
        <w:rPr>
          <w:rFonts w:eastAsia="Times New Roman" w:cs="Times New Roman"/>
          <w:b/>
          <w:bCs/>
          <w:i/>
          <w:iCs/>
          <w:lang w:bidi="ar-SA"/>
        </w:rPr>
        <w:t>” wraz</w:t>
      </w:r>
      <w:r w:rsidR="00906B92">
        <w:rPr>
          <w:rFonts w:eastAsia="Times New Roman" w:cs="Times New Roman"/>
          <w:b/>
          <w:bCs/>
          <w:i/>
          <w:iCs/>
          <w:lang w:bidi="ar-SA"/>
        </w:rPr>
        <w:br/>
      </w:r>
      <w:r w:rsidR="00F764F9" w:rsidRPr="00466AFF">
        <w:rPr>
          <w:rFonts w:eastAsia="Times New Roman" w:cs="Times New Roman"/>
          <w:b/>
          <w:bCs/>
          <w:i/>
          <w:iCs/>
          <w:lang w:bidi="ar-SA"/>
        </w:rPr>
        <w:t xml:space="preserve"> z podaniem nazwy </w:t>
      </w:r>
      <w:r w:rsidRPr="00466AFF">
        <w:rPr>
          <w:rFonts w:eastAsia="Times New Roman" w:cs="Times New Roman"/>
          <w:b/>
          <w:bCs/>
          <w:i/>
          <w:iCs/>
          <w:lang w:bidi="ar-SA"/>
        </w:rPr>
        <w:t>organizacji. Potwierdzenie złożenia ofer</w:t>
      </w:r>
      <w:r w:rsidR="00F764F9" w:rsidRPr="00466AFF">
        <w:rPr>
          <w:rFonts w:eastAsia="Times New Roman" w:cs="Times New Roman"/>
          <w:b/>
          <w:bCs/>
          <w:i/>
          <w:iCs/>
          <w:lang w:bidi="ar-SA"/>
        </w:rPr>
        <w:t>ty można uzyskać w pokoju Nr 113</w:t>
      </w:r>
      <w:r w:rsidRPr="00466AFF">
        <w:rPr>
          <w:rFonts w:eastAsia="Times New Roman" w:cs="Times New Roman"/>
          <w:b/>
          <w:bCs/>
          <w:i/>
          <w:iCs/>
          <w:lang w:bidi="ar-SA"/>
        </w:rPr>
        <w:t xml:space="preserve"> Urzędu Miejskiego w Lubinie</w:t>
      </w:r>
      <w:r w:rsidRPr="00466AFF">
        <w:rPr>
          <w:rFonts w:eastAsia="Times New Roman" w:cs="Times New Roman"/>
          <w:lang w:bidi="ar-SA"/>
        </w:rPr>
        <w:t xml:space="preserve">. </w:t>
      </w:r>
      <w:r w:rsidRPr="00466AFF">
        <w:rPr>
          <w:rFonts w:eastAsia="Times New Roman" w:cs="Times New Roman"/>
          <w:b/>
          <w:bCs/>
          <w:i/>
          <w:iCs/>
          <w:lang w:bidi="ar-SA"/>
        </w:rPr>
        <w:t>Oferty niekompletne, nieprawidłowo wypełnione lub posiadające inne braki formalne albo złożone po terminie będą odrzucane i nie będą rozpatrywane. Za kompletność oferty odpowiada oferent.</w:t>
      </w:r>
    </w:p>
    <w:p w:rsidR="006A34DD" w:rsidRPr="00466AFF" w:rsidRDefault="006A34DD" w:rsidP="006A34DD">
      <w:pPr>
        <w:pStyle w:val="Standard"/>
        <w:tabs>
          <w:tab w:val="left" w:pos="340"/>
        </w:tabs>
        <w:spacing w:line="360" w:lineRule="auto"/>
        <w:jc w:val="both"/>
        <w:rPr>
          <w:rFonts w:eastAsia="Times New Roman" w:cs="Times New Roman"/>
          <w:bCs/>
          <w:iCs/>
          <w:lang w:bidi="ar-SA"/>
        </w:rPr>
      </w:pPr>
      <w:r w:rsidRPr="00466AFF">
        <w:rPr>
          <w:rFonts w:eastAsia="Times New Roman" w:cs="Times New Roman"/>
          <w:bCs/>
          <w:iCs/>
          <w:lang w:bidi="ar-SA"/>
        </w:rPr>
        <w:t xml:space="preserve">Oferent może złożyć tylko jedną ofertę wraz z załącznikami , podpisaną przez osoby upoważnione do składnia oświadczeń woli w imieniu oferenta. </w:t>
      </w:r>
    </w:p>
    <w:p w:rsidR="006A34DD" w:rsidRPr="00466AFF" w:rsidRDefault="006A34DD" w:rsidP="006A34DD">
      <w:pPr>
        <w:pStyle w:val="Standard"/>
        <w:tabs>
          <w:tab w:val="left" w:pos="340"/>
        </w:tabs>
        <w:spacing w:line="360" w:lineRule="auto"/>
        <w:ind w:left="360"/>
        <w:jc w:val="both"/>
        <w:rPr>
          <w:rFonts w:eastAsia="Times New Roman" w:cs="Times New Roman"/>
          <w:bCs/>
          <w:iCs/>
          <w:lang w:bidi="ar-SA"/>
        </w:rPr>
      </w:pPr>
    </w:p>
    <w:p w:rsidR="006A34DD" w:rsidRPr="00466AFF" w:rsidRDefault="006A34DD" w:rsidP="006A34DD">
      <w:pPr>
        <w:pStyle w:val="Standard"/>
        <w:tabs>
          <w:tab w:val="left" w:pos="340"/>
        </w:tabs>
        <w:spacing w:line="360" w:lineRule="auto"/>
        <w:jc w:val="both"/>
        <w:rPr>
          <w:rFonts w:eastAsia="Times New Roman" w:cs="Times New Roman"/>
          <w:b/>
          <w:lang w:bidi="ar-SA"/>
        </w:rPr>
      </w:pPr>
      <w:r w:rsidRPr="00466AFF">
        <w:rPr>
          <w:rFonts w:eastAsia="Times New Roman" w:cs="Times New Roman"/>
          <w:b/>
          <w:lang w:bidi="ar-SA"/>
        </w:rPr>
        <w:t>4. Tryb i kryteria stosowane przy wyborze ofert oraz termin dokonania wyboru ofert.</w:t>
      </w:r>
    </w:p>
    <w:p w:rsidR="006A34DD" w:rsidRPr="00466AFF" w:rsidRDefault="006A34DD" w:rsidP="006A34DD">
      <w:pPr>
        <w:pStyle w:val="Standard"/>
        <w:tabs>
          <w:tab w:val="left" w:pos="340"/>
        </w:tabs>
        <w:spacing w:line="360" w:lineRule="auto"/>
        <w:jc w:val="both"/>
        <w:rPr>
          <w:rFonts w:eastAsia="Times New Roman" w:cs="Times New Roman"/>
          <w:lang w:bidi="ar-SA"/>
        </w:rPr>
      </w:pPr>
      <w:r w:rsidRPr="00466AFF">
        <w:rPr>
          <w:rFonts w:eastAsia="Times New Roman" w:cs="Times New Roman"/>
          <w:lang w:bidi="ar-SA"/>
        </w:rPr>
        <w:t>1) Termin i tryb.</w:t>
      </w:r>
    </w:p>
    <w:p w:rsidR="006A34DD" w:rsidRPr="00466AFF" w:rsidRDefault="006A34DD" w:rsidP="006A34DD">
      <w:pPr>
        <w:pStyle w:val="Standard"/>
        <w:numPr>
          <w:ilvl w:val="0"/>
          <w:numId w:val="1"/>
        </w:numPr>
        <w:spacing w:line="360" w:lineRule="auto"/>
        <w:jc w:val="both"/>
        <w:rPr>
          <w:rFonts w:cs="Times New Roman"/>
        </w:rPr>
      </w:pPr>
      <w:r w:rsidRPr="00466AFF">
        <w:rPr>
          <w:rFonts w:eastAsia="Times New Roman" w:cs="Times New Roman"/>
          <w:lang w:bidi="ar-SA"/>
        </w:rPr>
        <w:t xml:space="preserve">Rozstrzygnięcie konkursu nastąpi najpóźniej do dnia </w:t>
      </w:r>
      <w:r w:rsidR="00436D6A">
        <w:rPr>
          <w:rFonts w:eastAsia="Times New Roman" w:cs="Times New Roman"/>
          <w:b/>
          <w:bCs/>
          <w:lang w:bidi="ar-SA"/>
        </w:rPr>
        <w:t>22 grudnia 2023</w:t>
      </w:r>
      <w:r w:rsidRPr="00466AFF">
        <w:rPr>
          <w:rFonts w:eastAsia="Times New Roman" w:cs="Times New Roman"/>
          <w:b/>
          <w:bCs/>
          <w:lang w:bidi="ar-SA"/>
        </w:rPr>
        <w:t xml:space="preserve">r. </w:t>
      </w:r>
    </w:p>
    <w:p w:rsidR="006A34DD" w:rsidRPr="006F5C61" w:rsidRDefault="006A34DD" w:rsidP="00DE4BC3">
      <w:pPr>
        <w:pStyle w:val="Standard"/>
        <w:numPr>
          <w:ilvl w:val="0"/>
          <w:numId w:val="1"/>
        </w:numPr>
        <w:spacing w:line="360" w:lineRule="auto"/>
        <w:jc w:val="both"/>
        <w:rPr>
          <w:rFonts w:cs="Times New Roman"/>
        </w:rPr>
      </w:pPr>
      <w:r w:rsidRPr="00466AFF">
        <w:rPr>
          <w:rFonts w:eastAsia="Times New Roman" w:cs="Times New Roman"/>
          <w:lang w:bidi="ar-SA"/>
        </w:rPr>
        <w:t>Oferty zostaną zaopiniowane przez Komisję Konkursową, powołaną zgodnie</w:t>
      </w:r>
      <w:r w:rsidRPr="00466AFF">
        <w:rPr>
          <w:rFonts w:eastAsia="Times New Roman" w:cs="Times New Roman"/>
          <w:lang w:bidi="ar-SA"/>
        </w:rPr>
        <w:br/>
      </w:r>
      <w:r w:rsidRPr="006F5C61">
        <w:rPr>
          <w:rFonts w:eastAsia="Times New Roman" w:cs="Times New Roman"/>
          <w:lang w:bidi="ar-SA"/>
        </w:rPr>
        <w:t>z obowiązująca</w:t>
      </w:r>
      <w:r w:rsidRPr="006F5C61">
        <w:rPr>
          <w:rFonts w:eastAsia="Times New Roman" w:cs="Times New Roman"/>
        </w:rPr>
        <w:t xml:space="preserve"> uchwałą</w:t>
      </w:r>
      <w:r w:rsidR="00885AC7" w:rsidRPr="006F5C61">
        <w:rPr>
          <w:rFonts w:eastAsia="Times New Roman" w:cs="Times New Roman"/>
          <w:lang w:bidi="ar-SA"/>
        </w:rPr>
        <w:t xml:space="preserve"> </w:t>
      </w:r>
      <w:r w:rsidR="006F5C61" w:rsidRPr="006F5C61">
        <w:t>Nr LII/366/23</w:t>
      </w:r>
      <w:r w:rsidR="00885AC7" w:rsidRPr="006F5C61">
        <w:t xml:space="preserve"> </w:t>
      </w:r>
      <w:r w:rsidR="00466AFF" w:rsidRPr="006F5C61">
        <w:t xml:space="preserve">Rady Miejskiej w Lubinie </w:t>
      </w:r>
      <w:r w:rsidR="006F5C61" w:rsidRPr="006F5C61">
        <w:t xml:space="preserve">z dnia 21 listopada </w:t>
      </w:r>
      <w:r w:rsidR="006F5C61" w:rsidRPr="006F5C61">
        <w:br/>
        <w:t xml:space="preserve">2023 </w:t>
      </w:r>
      <w:r w:rsidR="00885AC7" w:rsidRPr="006F5C61">
        <w:t>r.</w:t>
      </w:r>
      <w:r w:rsidR="006F5C61" w:rsidRPr="006F5C61">
        <w:t>,</w:t>
      </w:r>
      <w:r w:rsidR="00885AC7" w:rsidRPr="006F5C61">
        <w:t xml:space="preserve"> </w:t>
      </w:r>
      <w:r w:rsidRPr="006F5C61">
        <w:rPr>
          <w:rFonts w:eastAsia="Times New Roman" w:cs="Times New Roman"/>
          <w:lang w:bidi="ar-SA"/>
        </w:rPr>
        <w:t>w sprawie przyjęcia programu współpracy Miasta Lubina z organizacjami pozarządowymi i podmiotami, o których mowa w art. 3 ust. 3 ustawy z dnia 24 kwietnia 2003 roku o działalności pożytku publiczneg</w:t>
      </w:r>
      <w:r w:rsidR="00F764F9" w:rsidRPr="006F5C61">
        <w:rPr>
          <w:rFonts w:eastAsia="Times New Roman" w:cs="Times New Roman"/>
          <w:lang w:bidi="ar-SA"/>
        </w:rPr>
        <w:t>o i o</w:t>
      </w:r>
      <w:r w:rsidR="00436D6A" w:rsidRPr="006F5C61">
        <w:rPr>
          <w:rFonts w:eastAsia="Times New Roman" w:cs="Times New Roman"/>
          <w:lang w:bidi="ar-SA"/>
        </w:rPr>
        <w:t xml:space="preserve"> wolontariacie, na rok 2024</w:t>
      </w:r>
      <w:r w:rsidRPr="006F5C61">
        <w:rPr>
          <w:rFonts w:eastAsia="Arial" w:cs="Times New Roman"/>
        </w:rPr>
        <w:t xml:space="preserve">, </w:t>
      </w:r>
      <w:r w:rsidRPr="006F5C61">
        <w:rPr>
          <w:rFonts w:eastAsia="Times New Roman" w:cs="Times New Roman"/>
          <w:lang w:bidi="ar-SA"/>
        </w:rPr>
        <w:t>(do wglądu w Wydziale Oświaty, Kultury i N</w:t>
      </w:r>
      <w:r w:rsidR="00F764F9" w:rsidRPr="006F5C61">
        <w:rPr>
          <w:rFonts w:eastAsia="Times New Roman" w:cs="Times New Roman"/>
          <w:lang w:bidi="ar-SA"/>
        </w:rPr>
        <w:t>adzoru Właścicielskiego pok. 113</w:t>
      </w:r>
      <w:r w:rsidRPr="006F5C61">
        <w:rPr>
          <w:rFonts w:eastAsia="Times New Roman" w:cs="Times New Roman"/>
          <w:lang w:bidi="ar-SA"/>
        </w:rPr>
        <w:t xml:space="preserve">, oraz w Biuletynie Informacji Publicznej: </w:t>
      </w:r>
      <w:r w:rsidR="00DE4BC3" w:rsidRPr="006F5C61">
        <w:rPr>
          <w:rFonts w:eastAsia="Times New Roman" w:cs="Times New Roman"/>
          <w:lang w:bidi="ar-SA"/>
        </w:rPr>
        <w:t>https://bip.um.lubin.pl/</w:t>
      </w:r>
      <w:r w:rsidRPr="006F5C61">
        <w:rPr>
          <w:rFonts w:eastAsia="Times New Roman" w:cs="Times New Roman"/>
          <w:lang w:bidi="ar-SA"/>
        </w:rPr>
        <w:t xml:space="preserve"> ).</w:t>
      </w:r>
    </w:p>
    <w:p w:rsidR="006A34DD" w:rsidRPr="00466AFF" w:rsidRDefault="006A34DD" w:rsidP="006A34DD">
      <w:pPr>
        <w:pStyle w:val="Textbody"/>
        <w:numPr>
          <w:ilvl w:val="0"/>
          <w:numId w:val="1"/>
        </w:numPr>
        <w:spacing w:line="360" w:lineRule="auto"/>
        <w:jc w:val="both"/>
        <w:rPr>
          <w:rFonts w:eastAsia="Times New Roman" w:cs="Times New Roman"/>
          <w:lang w:bidi="ar-SA"/>
        </w:rPr>
      </w:pPr>
      <w:r w:rsidRPr="00466AFF">
        <w:rPr>
          <w:rFonts w:eastAsia="Times New Roman" w:cs="Times New Roman"/>
          <w:lang w:bidi="ar-SA"/>
        </w:rPr>
        <w:t xml:space="preserve">Prezydent Miasta Lubina lub osoba przez niego upoważniona na podstawie protokołu końcowego z postępowania konkursowego podejmuje decyzję o przyjęciu oferty </w:t>
      </w:r>
      <w:r w:rsidRPr="00466AFF">
        <w:rPr>
          <w:rFonts w:eastAsia="Times New Roman" w:cs="Times New Roman"/>
          <w:lang w:bidi="ar-SA"/>
        </w:rPr>
        <w:br/>
        <w:t>do realizacji oraz przeznaczeniu i wysokości dotacji, której kwota nie może być większa niż wskazana w treści ogłoszenia.</w:t>
      </w:r>
    </w:p>
    <w:p w:rsidR="006A34DD" w:rsidRPr="00466AFF" w:rsidRDefault="006A34DD" w:rsidP="006A34DD">
      <w:pPr>
        <w:pStyle w:val="Textbody"/>
        <w:numPr>
          <w:ilvl w:val="0"/>
          <w:numId w:val="1"/>
        </w:numPr>
        <w:spacing w:line="360" w:lineRule="auto"/>
        <w:jc w:val="both"/>
        <w:rPr>
          <w:rFonts w:eastAsia="Times New Roman" w:cs="Times New Roman"/>
          <w:lang w:bidi="ar-SA"/>
        </w:rPr>
      </w:pPr>
      <w:r w:rsidRPr="00466AFF">
        <w:rPr>
          <w:rFonts w:eastAsia="Times New Roman" w:cs="Times New Roman"/>
          <w:lang w:bidi="ar-SA"/>
        </w:rPr>
        <w:t>Wyniki otwartego konkursu ofert, wraz z informacją o nazwie oferenta, nazwie zadania publicznego i wysokości przyznanych środków publicznych, zostaną umieszczone:</w:t>
      </w:r>
      <w:r w:rsidRPr="00466AFF">
        <w:rPr>
          <w:rFonts w:eastAsia="Times New Roman" w:cs="Times New Roman"/>
          <w:lang w:bidi="ar-SA"/>
        </w:rPr>
        <w:br/>
        <w:t xml:space="preserve">w Biuletynie Informacji Publicznej i na stronie internetowej Urzędu; w siedzibie Urzędu </w:t>
      </w:r>
      <w:r w:rsidRPr="00466AFF">
        <w:rPr>
          <w:rFonts w:eastAsia="Times New Roman" w:cs="Times New Roman"/>
          <w:lang w:bidi="ar-SA"/>
        </w:rPr>
        <w:lastRenderedPageBreak/>
        <w:t>Miejskiego w Lubinie, w terminie do 14 dni od daty rozstrzygnięcia postępowania konkursowego.</w:t>
      </w:r>
    </w:p>
    <w:p w:rsidR="006A34DD" w:rsidRPr="00466AFF" w:rsidRDefault="006A34DD" w:rsidP="006A34DD">
      <w:pPr>
        <w:pStyle w:val="Textbody"/>
        <w:spacing w:line="360" w:lineRule="auto"/>
        <w:ind w:left="1080"/>
        <w:jc w:val="both"/>
        <w:rPr>
          <w:rFonts w:eastAsia="Times New Roman" w:cs="Times New Roman"/>
          <w:lang w:bidi="ar-SA"/>
        </w:rPr>
      </w:pPr>
    </w:p>
    <w:p w:rsidR="006A34DD" w:rsidRPr="00466AFF" w:rsidRDefault="006A34DD" w:rsidP="006A34DD">
      <w:pPr>
        <w:pStyle w:val="Textbody"/>
        <w:spacing w:line="360" w:lineRule="auto"/>
        <w:jc w:val="both"/>
        <w:rPr>
          <w:rFonts w:eastAsia="Times New Roman" w:cs="Times New Roman"/>
          <w:lang w:bidi="ar-SA"/>
        </w:rPr>
      </w:pPr>
      <w:r w:rsidRPr="00466AFF">
        <w:rPr>
          <w:rFonts w:eastAsia="Times New Roman" w:cs="Times New Roman"/>
          <w:lang w:bidi="ar-SA"/>
        </w:rPr>
        <w:t>2) Kryteria i skala ocen złożonych ofert:</w:t>
      </w:r>
    </w:p>
    <w:p w:rsidR="006A34DD" w:rsidRPr="00466AFF" w:rsidRDefault="006A34DD" w:rsidP="006A34DD">
      <w:pPr>
        <w:pStyle w:val="Standard"/>
        <w:spacing w:line="360" w:lineRule="auto"/>
        <w:jc w:val="both"/>
        <w:rPr>
          <w:rFonts w:cs="Times New Roman"/>
        </w:rPr>
      </w:pPr>
      <w:r w:rsidRPr="00466AFF">
        <w:rPr>
          <w:rFonts w:eastAsia="Times New Roman" w:cs="Times New Roman"/>
          <w:lang w:bidi="ar-SA"/>
        </w:rPr>
        <w:t>Oferty oceniane będą wg kryteriów określonych w art. 15 ust 1. ustawy</w:t>
      </w:r>
      <w:r w:rsidRPr="00466AFF">
        <w:rPr>
          <w:rFonts w:eastAsia="Arial" w:cs="Times New Roman"/>
        </w:rPr>
        <w:t xml:space="preserve"> z dnia 24 kwietnia 2003r.</w:t>
      </w:r>
      <w:r w:rsidRPr="00466AFF">
        <w:rPr>
          <w:rFonts w:eastAsia="Arial" w:cs="Times New Roman"/>
        </w:rPr>
        <w:br/>
        <w:t>o działalności pożytku publicznego i o wolontariaci</w:t>
      </w:r>
      <w:r w:rsidR="00436D6A">
        <w:rPr>
          <w:rFonts w:eastAsia="Arial" w:cs="Times New Roman"/>
        </w:rPr>
        <w:t>e (tekst jednolity: Dz.U. z 2023 r. poz.571</w:t>
      </w:r>
      <w:r w:rsidRPr="00466AFF">
        <w:rPr>
          <w:rFonts w:eastAsia="Arial" w:cs="Times New Roman"/>
        </w:rPr>
        <w:t xml:space="preserve"> ze zm.) jedną oceną, w skali od 0 do 10 przez każdego z członków komisji. Oferty wraz</w:t>
      </w:r>
      <w:r w:rsidRPr="00466AFF">
        <w:rPr>
          <w:rFonts w:eastAsia="Arial" w:cs="Times New Roman"/>
        </w:rPr>
        <w:br/>
        <w:t>z załącznikami po zakończeniu postepowania nie będą zwracane oferentowi.</w:t>
      </w:r>
    </w:p>
    <w:p w:rsidR="006A34DD" w:rsidRPr="00466AFF" w:rsidRDefault="006A34DD" w:rsidP="006A34DD">
      <w:pPr>
        <w:pStyle w:val="Textbody"/>
        <w:spacing w:line="360" w:lineRule="auto"/>
        <w:jc w:val="center"/>
        <w:rPr>
          <w:rFonts w:cs="Times New Roman"/>
          <w:b/>
          <w:bCs/>
        </w:rPr>
      </w:pPr>
      <w:r w:rsidRPr="00466AFF">
        <w:rPr>
          <w:rFonts w:cs="Times New Roman"/>
          <w:b/>
          <w:bCs/>
        </w:rPr>
        <w:t>§ 2</w:t>
      </w:r>
    </w:p>
    <w:p w:rsidR="006A34DD" w:rsidRDefault="006A34DD" w:rsidP="006A34DD">
      <w:pPr>
        <w:pStyle w:val="Standard"/>
        <w:tabs>
          <w:tab w:val="left" w:pos="-570"/>
        </w:tabs>
        <w:autoSpaceDE w:val="0"/>
        <w:spacing w:line="360" w:lineRule="auto"/>
        <w:rPr>
          <w:rFonts w:eastAsia="Arial" w:cs="Times New Roman"/>
          <w:lang w:bidi="ar-SA"/>
        </w:rPr>
      </w:pPr>
      <w:r w:rsidRPr="00466AFF">
        <w:rPr>
          <w:rFonts w:eastAsia="Arial" w:cs="Times New Roman"/>
          <w:lang w:bidi="ar-SA"/>
        </w:rPr>
        <w:t>Zarządzen</w:t>
      </w:r>
      <w:r w:rsidR="001F6532">
        <w:rPr>
          <w:rFonts w:eastAsia="Arial" w:cs="Times New Roman"/>
          <w:lang w:bidi="ar-SA"/>
        </w:rPr>
        <w:t xml:space="preserve">ie wchodzi w życie z dniem 27 </w:t>
      </w:r>
      <w:r w:rsidR="00466AFF">
        <w:rPr>
          <w:rFonts w:eastAsia="Arial" w:cs="Times New Roman"/>
          <w:lang w:bidi="ar-SA"/>
        </w:rPr>
        <w:t xml:space="preserve">listopada </w:t>
      </w:r>
      <w:r w:rsidR="00436D6A">
        <w:rPr>
          <w:rFonts w:eastAsia="Arial" w:cs="Times New Roman"/>
          <w:lang w:bidi="ar-SA"/>
        </w:rPr>
        <w:t>2023</w:t>
      </w:r>
      <w:r w:rsidRPr="00466AFF">
        <w:rPr>
          <w:rFonts w:eastAsia="Arial" w:cs="Times New Roman"/>
          <w:lang w:bidi="ar-SA"/>
        </w:rPr>
        <w:t xml:space="preserve"> roku.</w:t>
      </w:r>
    </w:p>
    <w:p w:rsidR="00221848" w:rsidRDefault="00221848" w:rsidP="00221848">
      <w:pPr>
        <w:pStyle w:val="NormalnyWeb"/>
        <w:spacing w:before="0" w:beforeAutospacing="0" w:after="0"/>
        <w:ind w:left="4956" w:firstLine="709"/>
        <w:rPr>
          <w:sz w:val="22"/>
          <w:szCs w:val="22"/>
        </w:rPr>
      </w:pPr>
    </w:p>
    <w:p w:rsidR="00221848" w:rsidRDefault="00221848" w:rsidP="00221848">
      <w:pPr>
        <w:pStyle w:val="NormalnyWeb"/>
        <w:spacing w:before="0" w:beforeAutospacing="0" w:after="0"/>
        <w:ind w:left="4956" w:firstLine="709"/>
      </w:pPr>
      <w:r>
        <w:rPr>
          <w:sz w:val="22"/>
          <w:szCs w:val="22"/>
        </w:rPr>
        <w:t xml:space="preserve">z up. PREZYDENTA MIASTA </w:t>
      </w:r>
    </w:p>
    <w:p w:rsidR="00221848" w:rsidRDefault="00221848" w:rsidP="00221848">
      <w:pPr>
        <w:pStyle w:val="NormalnyWeb"/>
        <w:spacing w:before="0" w:beforeAutospacing="0" w:after="0" w:line="240" w:lineRule="auto"/>
        <w:ind w:left="5664"/>
      </w:pPr>
      <w:r>
        <w:rPr>
          <w:sz w:val="22"/>
          <w:szCs w:val="22"/>
        </w:rPr>
        <w:t>/-/ Tomasz Ochocki</w:t>
      </w:r>
      <w:r>
        <w:rPr>
          <w:sz w:val="22"/>
          <w:szCs w:val="22"/>
        </w:rPr>
        <w:br/>
        <w:t>Sekretarz Miasta</w:t>
      </w:r>
      <w:bookmarkStart w:id="0" w:name="_GoBack"/>
      <w:bookmarkEnd w:id="0"/>
    </w:p>
    <w:sectPr w:rsidR="00221848" w:rsidSect="009F50D8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C0BC1"/>
    <w:multiLevelType w:val="multilevel"/>
    <w:tmpl w:val="55AAEB32"/>
    <w:lvl w:ilvl="0">
      <w:start w:val="1"/>
      <w:numFmt w:val="decimal"/>
      <w:lvlText w:val="%1."/>
      <w:lvlJc w:val="left"/>
      <w:pPr>
        <w:ind w:left="436" w:hanging="360"/>
      </w:pPr>
    </w:lvl>
    <w:lvl w:ilvl="1">
      <w:start w:val="1"/>
      <w:numFmt w:val="decimal"/>
      <w:lvlText w:val="%2."/>
      <w:lvlJc w:val="left"/>
      <w:pPr>
        <w:ind w:left="796" w:hanging="360"/>
      </w:pPr>
    </w:lvl>
    <w:lvl w:ilvl="2">
      <w:start w:val="1"/>
      <w:numFmt w:val="decimal"/>
      <w:lvlText w:val="%3."/>
      <w:lvlJc w:val="left"/>
      <w:pPr>
        <w:ind w:left="1156" w:hanging="360"/>
      </w:pPr>
    </w:lvl>
    <w:lvl w:ilvl="3">
      <w:start w:val="1"/>
      <w:numFmt w:val="decimal"/>
      <w:lvlText w:val="%4."/>
      <w:lvlJc w:val="left"/>
      <w:pPr>
        <w:ind w:left="1516" w:hanging="360"/>
      </w:pPr>
    </w:lvl>
    <w:lvl w:ilvl="4">
      <w:start w:val="1"/>
      <w:numFmt w:val="decimal"/>
      <w:lvlText w:val="%5."/>
      <w:lvlJc w:val="left"/>
      <w:pPr>
        <w:ind w:left="1876" w:hanging="360"/>
      </w:pPr>
    </w:lvl>
    <w:lvl w:ilvl="5">
      <w:start w:val="1"/>
      <w:numFmt w:val="decimal"/>
      <w:lvlText w:val="%6."/>
      <w:lvlJc w:val="left"/>
      <w:pPr>
        <w:ind w:left="2236" w:hanging="360"/>
      </w:pPr>
    </w:lvl>
    <w:lvl w:ilvl="6">
      <w:start w:val="1"/>
      <w:numFmt w:val="decimal"/>
      <w:lvlText w:val="%7."/>
      <w:lvlJc w:val="left"/>
      <w:pPr>
        <w:ind w:left="2596" w:hanging="360"/>
      </w:pPr>
    </w:lvl>
    <w:lvl w:ilvl="7">
      <w:start w:val="1"/>
      <w:numFmt w:val="decimal"/>
      <w:lvlText w:val="%8."/>
      <w:lvlJc w:val="left"/>
      <w:pPr>
        <w:ind w:left="2956" w:hanging="360"/>
      </w:pPr>
    </w:lvl>
    <w:lvl w:ilvl="8">
      <w:start w:val="1"/>
      <w:numFmt w:val="decimal"/>
      <w:lvlText w:val="%9."/>
      <w:lvlJc w:val="left"/>
      <w:pPr>
        <w:ind w:left="3316" w:hanging="360"/>
      </w:pPr>
    </w:lvl>
  </w:abstractNum>
  <w:abstractNum w:abstractNumId="1" w15:restartNumberingAfterBreak="0">
    <w:nsid w:val="0CFF3801"/>
    <w:multiLevelType w:val="hybridMultilevel"/>
    <w:tmpl w:val="F9BC4DFE"/>
    <w:lvl w:ilvl="0" w:tplc="4D58B0AA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507C6C"/>
    <w:multiLevelType w:val="hybridMultilevel"/>
    <w:tmpl w:val="F1C831EC"/>
    <w:lvl w:ilvl="0" w:tplc="AB4E52D2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347A47"/>
    <w:multiLevelType w:val="hybridMultilevel"/>
    <w:tmpl w:val="975E61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1C3571"/>
    <w:multiLevelType w:val="multilevel"/>
    <w:tmpl w:val="55AAEB32"/>
    <w:lvl w:ilvl="0">
      <w:start w:val="1"/>
      <w:numFmt w:val="decimal"/>
      <w:lvlText w:val="%1."/>
      <w:lvlJc w:val="left"/>
      <w:pPr>
        <w:ind w:left="436" w:hanging="360"/>
      </w:pPr>
    </w:lvl>
    <w:lvl w:ilvl="1">
      <w:start w:val="1"/>
      <w:numFmt w:val="decimal"/>
      <w:lvlText w:val="%2."/>
      <w:lvlJc w:val="left"/>
      <w:pPr>
        <w:ind w:left="796" w:hanging="360"/>
      </w:pPr>
    </w:lvl>
    <w:lvl w:ilvl="2">
      <w:start w:val="1"/>
      <w:numFmt w:val="decimal"/>
      <w:lvlText w:val="%3."/>
      <w:lvlJc w:val="left"/>
      <w:pPr>
        <w:ind w:left="1156" w:hanging="360"/>
      </w:pPr>
    </w:lvl>
    <w:lvl w:ilvl="3">
      <w:start w:val="1"/>
      <w:numFmt w:val="decimal"/>
      <w:lvlText w:val="%4."/>
      <w:lvlJc w:val="left"/>
      <w:pPr>
        <w:ind w:left="1516" w:hanging="360"/>
      </w:pPr>
    </w:lvl>
    <w:lvl w:ilvl="4">
      <w:start w:val="1"/>
      <w:numFmt w:val="decimal"/>
      <w:lvlText w:val="%5."/>
      <w:lvlJc w:val="left"/>
      <w:pPr>
        <w:ind w:left="1876" w:hanging="360"/>
      </w:pPr>
    </w:lvl>
    <w:lvl w:ilvl="5">
      <w:start w:val="1"/>
      <w:numFmt w:val="decimal"/>
      <w:lvlText w:val="%6."/>
      <w:lvlJc w:val="left"/>
      <w:pPr>
        <w:ind w:left="2236" w:hanging="360"/>
      </w:pPr>
    </w:lvl>
    <w:lvl w:ilvl="6">
      <w:start w:val="1"/>
      <w:numFmt w:val="decimal"/>
      <w:lvlText w:val="%7."/>
      <w:lvlJc w:val="left"/>
      <w:pPr>
        <w:ind w:left="2596" w:hanging="360"/>
      </w:pPr>
    </w:lvl>
    <w:lvl w:ilvl="7">
      <w:start w:val="1"/>
      <w:numFmt w:val="decimal"/>
      <w:lvlText w:val="%8."/>
      <w:lvlJc w:val="left"/>
      <w:pPr>
        <w:ind w:left="2956" w:hanging="360"/>
      </w:pPr>
    </w:lvl>
    <w:lvl w:ilvl="8">
      <w:start w:val="1"/>
      <w:numFmt w:val="decimal"/>
      <w:lvlText w:val="%9."/>
      <w:lvlJc w:val="left"/>
      <w:pPr>
        <w:ind w:left="3316" w:hanging="360"/>
      </w:pPr>
    </w:lvl>
  </w:abstractNum>
  <w:abstractNum w:abstractNumId="5" w15:restartNumberingAfterBreak="0">
    <w:nsid w:val="36DA1972"/>
    <w:multiLevelType w:val="multilevel"/>
    <w:tmpl w:val="55AAEB32"/>
    <w:lvl w:ilvl="0">
      <w:start w:val="1"/>
      <w:numFmt w:val="decimal"/>
      <w:lvlText w:val="%1."/>
      <w:lvlJc w:val="left"/>
      <w:pPr>
        <w:ind w:left="436" w:hanging="360"/>
      </w:pPr>
    </w:lvl>
    <w:lvl w:ilvl="1">
      <w:start w:val="1"/>
      <w:numFmt w:val="decimal"/>
      <w:lvlText w:val="%2."/>
      <w:lvlJc w:val="left"/>
      <w:pPr>
        <w:ind w:left="796" w:hanging="360"/>
      </w:pPr>
    </w:lvl>
    <w:lvl w:ilvl="2">
      <w:start w:val="1"/>
      <w:numFmt w:val="decimal"/>
      <w:lvlText w:val="%3."/>
      <w:lvlJc w:val="left"/>
      <w:pPr>
        <w:ind w:left="1156" w:hanging="360"/>
      </w:pPr>
    </w:lvl>
    <w:lvl w:ilvl="3">
      <w:start w:val="1"/>
      <w:numFmt w:val="decimal"/>
      <w:lvlText w:val="%4."/>
      <w:lvlJc w:val="left"/>
      <w:pPr>
        <w:ind w:left="1516" w:hanging="360"/>
      </w:pPr>
    </w:lvl>
    <w:lvl w:ilvl="4">
      <w:start w:val="1"/>
      <w:numFmt w:val="decimal"/>
      <w:lvlText w:val="%5."/>
      <w:lvlJc w:val="left"/>
      <w:pPr>
        <w:ind w:left="1876" w:hanging="360"/>
      </w:pPr>
    </w:lvl>
    <w:lvl w:ilvl="5">
      <w:start w:val="1"/>
      <w:numFmt w:val="decimal"/>
      <w:lvlText w:val="%6."/>
      <w:lvlJc w:val="left"/>
      <w:pPr>
        <w:ind w:left="2236" w:hanging="360"/>
      </w:pPr>
    </w:lvl>
    <w:lvl w:ilvl="6">
      <w:start w:val="1"/>
      <w:numFmt w:val="decimal"/>
      <w:lvlText w:val="%7."/>
      <w:lvlJc w:val="left"/>
      <w:pPr>
        <w:ind w:left="2596" w:hanging="360"/>
      </w:pPr>
    </w:lvl>
    <w:lvl w:ilvl="7">
      <w:start w:val="1"/>
      <w:numFmt w:val="decimal"/>
      <w:lvlText w:val="%8."/>
      <w:lvlJc w:val="left"/>
      <w:pPr>
        <w:ind w:left="2956" w:hanging="360"/>
      </w:pPr>
    </w:lvl>
    <w:lvl w:ilvl="8">
      <w:start w:val="1"/>
      <w:numFmt w:val="decimal"/>
      <w:lvlText w:val="%9."/>
      <w:lvlJc w:val="left"/>
      <w:pPr>
        <w:ind w:left="3316" w:hanging="360"/>
      </w:pPr>
    </w:lvl>
  </w:abstractNum>
  <w:abstractNum w:abstractNumId="6" w15:restartNumberingAfterBreak="0">
    <w:nsid w:val="3C5B36FB"/>
    <w:multiLevelType w:val="hybridMultilevel"/>
    <w:tmpl w:val="ED6A9C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D12EF8"/>
    <w:multiLevelType w:val="multilevel"/>
    <w:tmpl w:val="55AAEB32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2."/>
      <w:lvlJc w:val="left"/>
      <w:pPr>
        <w:ind w:left="862" w:hanging="360"/>
      </w:pPr>
    </w:lvl>
    <w:lvl w:ilvl="2">
      <w:start w:val="1"/>
      <w:numFmt w:val="decimal"/>
      <w:lvlText w:val="%3."/>
      <w:lvlJc w:val="left"/>
      <w:pPr>
        <w:ind w:left="1222" w:hanging="360"/>
      </w:pPr>
    </w:lvl>
    <w:lvl w:ilvl="3">
      <w:start w:val="1"/>
      <w:numFmt w:val="decimal"/>
      <w:lvlText w:val="%4."/>
      <w:lvlJc w:val="left"/>
      <w:pPr>
        <w:ind w:left="1582" w:hanging="360"/>
      </w:pPr>
    </w:lvl>
    <w:lvl w:ilvl="4">
      <w:start w:val="1"/>
      <w:numFmt w:val="decimal"/>
      <w:lvlText w:val="%5."/>
      <w:lvlJc w:val="left"/>
      <w:pPr>
        <w:ind w:left="1942" w:hanging="360"/>
      </w:pPr>
    </w:lvl>
    <w:lvl w:ilvl="5">
      <w:start w:val="1"/>
      <w:numFmt w:val="decimal"/>
      <w:lvlText w:val="%6."/>
      <w:lvlJc w:val="left"/>
      <w:pPr>
        <w:ind w:left="2302" w:hanging="360"/>
      </w:pPr>
    </w:lvl>
    <w:lvl w:ilvl="6">
      <w:start w:val="1"/>
      <w:numFmt w:val="decimal"/>
      <w:lvlText w:val="%7."/>
      <w:lvlJc w:val="left"/>
      <w:pPr>
        <w:ind w:left="2662" w:hanging="360"/>
      </w:pPr>
    </w:lvl>
    <w:lvl w:ilvl="7">
      <w:start w:val="1"/>
      <w:numFmt w:val="decimal"/>
      <w:lvlText w:val="%8."/>
      <w:lvlJc w:val="left"/>
      <w:pPr>
        <w:ind w:left="3022" w:hanging="360"/>
      </w:pPr>
    </w:lvl>
    <w:lvl w:ilvl="8">
      <w:start w:val="1"/>
      <w:numFmt w:val="decimal"/>
      <w:lvlText w:val="%9."/>
      <w:lvlJc w:val="left"/>
      <w:pPr>
        <w:ind w:left="3382" w:hanging="360"/>
      </w:pPr>
    </w:lvl>
  </w:abstractNum>
  <w:abstractNum w:abstractNumId="8" w15:restartNumberingAfterBreak="0">
    <w:nsid w:val="58D1247B"/>
    <w:multiLevelType w:val="hybridMultilevel"/>
    <w:tmpl w:val="6FC0A3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893C40"/>
    <w:multiLevelType w:val="multilevel"/>
    <w:tmpl w:val="674E78B6"/>
    <w:lvl w:ilvl="0">
      <w:numFmt w:val="bullet"/>
      <w:lvlText w:val="•"/>
      <w:lvlJc w:val="left"/>
      <w:pPr>
        <w:ind w:left="108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44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80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16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52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88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24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60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960" w:hanging="360"/>
      </w:pPr>
      <w:rPr>
        <w:rFonts w:ascii="OpenSymbol" w:eastAsia="OpenSymbol" w:hAnsi="OpenSymbol" w:cs="OpenSymbol"/>
      </w:rPr>
    </w:lvl>
  </w:abstractNum>
  <w:abstractNum w:abstractNumId="10" w15:restartNumberingAfterBreak="0">
    <w:nsid w:val="62FA6EA4"/>
    <w:multiLevelType w:val="hybridMultilevel"/>
    <w:tmpl w:val="8934330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A766C3"/>
    <w:multiLevelType w:val="hybridMultilevel"/>
    <w:tmpl w:val="1360AD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877982"/>
    <w:multiLevelType w:val="hybridMultilevel"/>
    <w:tmpl w:val="77F43348"/>
    <w:lvl w:ilvl="0" w:tplc="29EA4D6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B0A0DF6"/>
    <w:multiLevelType w:val="hybridMultilevel"/>
    <w:tmpl w:val="E3F01586"/>
    <w:lvl w:ilvl="0" w:tplc="29EA4D6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6"/>
  </w:num>
  <w:num w:numId="4">
    <w:abstractNumId w:val="10"/>
  </w:num>
  <w:num w:numId="5">
    <w:abstractNumId w:val="1"/>
  </w:num>
  <w:num w:numId="6">
    <w:abstractNumId w:val="12"/>
  </w:num>
  <w:num w:numId="7">
    <w:abstractNumId w:val="13"/>
  </w:num>
  <w:num w:numId="8">
    <w:abstractNumId w:val="8"/>
  </w:num>
  <w:num w:numId="9">
    <w:abstractNumId w:val="11"/>
  </w:num>
  <w:num w:numId="10">
    <w:abstractNumId w:val="0"/>
  </w:num>
  <w:num w:numId="11">
    <w:abstractNumId w:val="7"/>
  </w:num>
  <w:num w:numId="12">
    <w:abstractNumId w:val="5"/>
  </w:num>
  <w:num w:numId="13">
    <w:abstractNumId w:val="3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4DD"/>
    <w:rsid w:val="000E3583"/>
    <w:rsid w:val="00122127"/>
    <w:rsid w:val="00170FAF"/>
    <w:rsid w:val="001E2C35"/>
    <w:rsid w:val="001F6532"/>
    <w:rsid w:val="00221848"/>
    <w:rsid w:val="00230E03"/>
    <w:rsid w:val="00347D58"/>
    <w:rsid w:val="00351B51"/>
    <w:rsid w:val="003C2544"/>
    <w:rsid w:val="003E0A9F"/>
    <w:rsid w:val="00436D6A"/>
    <w:rsid w:val="00466AFF"/>
    <w:rsid w:val="00544FAC"/>
    <w:rsid w:val="00552AF6"/>
    <w:rsid w:val="005D386E"/>
    <w:rsid w:val="006A34DD"/>
    <w:rsid w:val="006C54CE"/>
    <w:rsid w:val="006F5C61"/>
    <w:rsid w:val="007F6901"/>
    <w:rsid w:val="00885AC7"/>
    <w:rsid w:val="008B4767"/>
    <w:rsid w:val="008D25BB"/>
    <w:rsid w:val="008E045C"/>
    <w:rsid w:val="008E2C53"/>
    <w:rsid w:val="008E3C16"/>
    <w:rsid w:val="00906B92"/>
    <w:rsid w:val="00A4216B"/>
    <w:rsid w:val="00B423FF"/>
    <w:rsid w:val="00B77FCE"/>
    <w:rsid w:val="00C12735"/>
    <w:rsid w:val="00C3417F"/>
    <w:rsid w:val="00C61C5A"/>
    <w:rsid w:val="00D27D8F"/>
    <w:rsid w:val="00D832B9"/>
    <w:rsid w:val="00DB5033"/>
    <w:rsid w:val="00DE4BC3"/>
    <w:rsid w:val="00E643F8"/>
    <w:rsid w:val="00EA77C9"/>
    <w:rsid w:val="00F76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DD34B2-8A9C-4673-A337-AC8C20630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A34DD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6A34DD"/>
    <w:rPr>
      <w:color w:val="0000FF"/>
      <w:u w:val="single"/>
    </w:rPr>
  </w:style>
  <w:style w:type="paragraph" w:styleId="Bezodstpw">
    <w:name w:val="No Spacing"/>
    <w:qFormat/>
    <w:rsid w:val="006A34DD"/>
    <w:pPr>
      <w:suppressAutoHyphens/>
      <w:autoSpaceDN w:val="0"/>
      <w:spacing w:after="0" w:line="240" w:lineRule="auto"/>
    </w:pPr>
    <w:rPr>
      <w:rFonts w:ascii="Calibri" w:eastAsia="Calibri" w:hAnsi="Calibri" w:cs="Calibri"/>
      <w:kern w:val="3"/>
      <w:lang w:eastAsia="zh-CN"/>
    </w:rPr>
  </w:style>
  <w:style w:type="paragraph" w:styleId="Akapitzlist">
    <w:name w:val="List Paragraph"/>
    <w:basedOn w:val="Normalny"/>
    <w:uiPriority w:val="34"/>
    <w:qFormat/>
    <w:rsid w:val="006A34DD"/>
    <w:pPr>
      <w:ind w:left="720"/>
      <w:contextualSpacing/>
    </w:pPr>
    <w:rPr>
      <w:rFonts w:cs="Mangal"/>
      <w:szCs w:val="21"/>
    </w:rPr>
  </w:style>
  <w:style w:type="paragraph" w:customStyle="1" w:styleId="Standard">
    <w:name w:val="Standard"/>
    <w:rsid w:val="006A34DD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6A34DD"/>
    <w:pPr>
      <w:spacing w:after="120"/>
    </w:pPr>
  </w:style>
  <w:style w:type="paragraph" w:customStyle="1" w:styleId="Textbodyindent">
    <w:name w:val="Text body indent"/>
    <w:basedOn w:val="Standard"/>
    <w:rsid w:val="006A34DD"/>
    <w:pPr>
      <w:jc w:val="both"/>
    </w:pPr>
  </w:style>
  <w:style w:type="paragraph" w:customStyle="1" w:styleId="TableContents">
    <w:name w:val="Table Contents"/>
    <w:basedOn w:val="Standard"/>
    <w:rsid w:val="006A34DD"/>
    <w:pPr>
      <w:suppressLineNumbers/>
    </w:pPr>
  </w:style>
  <w:style w:type="paragraph" w:customStyle="1" w:styleId="dtz">
    <w:name w:val="dtz"/>
    <w:basedOn w:val="Normalny"/>
    <w:rsid w:val="006A34DD"/>
    <w:pPr>
      <w:widowControl/>
      <w:suppressAutoHyphens w:val="0"/>
      <w:autoSpaceDN/>
      <w:spacing w:before="100" w:beforeAutospacing="1" w:after="100" w:afterAutospacing="1"/>
    </w:pPr>
    <w:rPr>
      <w:rFonts w:eastAsia="Times New Roman" w:cs="Times New Roman"/>
      <w:kern w:val="0"/>
      <w:lang w:eastAsia="pl-PL" w:bidi="ar-SA"/>
    </w:rPr>
  </w:style>
  <w:style w:type="character" w:customStyle="1" w:styleId="StrongEmphasis">
    <w:name w:val="Strong Emphasis"/>
    <w:rsid w:val="006A34DD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221848"/>
    <w:pPr>
      <w:widowControl/>
      <w:suppressAutoHyphens w:val="0"/>
      <w:autoSpaceDN/>
      <w:spacing w:before="100" w:beforeAutospacing="1" w:after="142" w:line="276" w:lineRule="auto"/>
    </w:pPr>
    <w:rPr>
      <w:rFonts w:eastAsia="Times New Roman" w:cs="Times New Roman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207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A7F589-CFB4-4320-8DF3-308394F05C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2498</Words>
  <Characters>14994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Hyz-Duda</dc:creator>
  <cp:keywords/>
  <dc:description/>
  <cp:lastModifiedBy>Katarzyna Skibińska</cp:lastModifiedBy>
  <cp:revision>3</cp:revision>
  <cp:lastPrinted>2023-11-22T08:28:00Z</cp:lastPrinted>
  <dcterms:created xsi:type="dcterms:W3CDTF">2023-11-27T13:47:00Z</dcterms:created>
  <dcterms:modified xsi:type="dcterms:W3CDTF">2023-11-27T14:32:00Z</dcterms:modified>
</cp:coreProperties>
</file>