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A63F99">
        <w:rPr>
          <w:rFonts w:ascii="Tahoma" w:hAnsi="Tahoma"/>
          <w:b/>
          <w:lang w:val="pl-PL"/>
        </w:rPr>
        <w:t>.72.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A63F99">
        <w:rPr>
          <w:rFonts w:ascii="Tahoma" w:hAnsi="Tahoma"/>
          <w:b/>
          <w:lang w:val="pl-PL"/>
        </w:rPr>
        <w:t>17</w:t>
      </w:r>
      <w:r w:rsidRPr="00292E9C">
        <w:rPr>
          <w:rFonts w:ascii="Tahoma" w:hAnsi="Tahoma"/>
          <w:b/>
          <w:lang w:val="pl-PL"/>
        </w:rPr>
        <w:t xml:space="preserve"> </w:t>
      </w:r>
      <w:r w:rsidR="007E7020">
        <w:rPr>
          <w:rFonts w:ascii="Tahoma" w:hAnsi="Tahoma"/>
          <w:b/>
          <w:lang w:val="pl-PL"/>
        </w:rPr>
        <w:t>MARCA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7E7020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 w:rsidP="00B65D1B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 w:rsidR="00B65D1B"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B56076" w:rsidRDefault="00B56076" w:rsidP="00B56076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CF2163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1</w:t>
      </w:r>
    </w:p>
    <w:p w:rsidR="002711AB" w:rsidRDefault="002711AB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E26A6F" w:rsidRPr="00CF2163" w:rsidRDefault="00E26A6F" w:rsidP="00E26A6F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nieruchomości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e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2711AB" w:rsidRDefault="002711AB" w:rsidP="002711AB">
      <w:pPr>
        <w:pStyle w:val="Standard"/>
        <w:jc w:val="both"/>
        <w:rPr>
          <w:rFonts w:ascii="Tahoma" w:hAnsi="Tahoma"/>
          <w:b/>
          <w:lang w:val="pl-PL"/>
        </w:rPr>
      </w:pP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27, obręb 9 miasta Lubina, przy ul. Wójta Henryka, o łącznej powierzchni </w:t>
      </w:r>
      <w:r>
        <w:rPr>
          <w:rFonts w:ascii="Tahoma" w:eastAsia="Times New Roman" w:hAnsi="Tahoma"/>
          <w:lang w:val="pl-PL"/>
        </w:rPr>
        <w:t>365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80,30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</w:p>
    <w:p w:rsidR="00E26A6F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341/2, obręb 9 miasta Lubina, przy ul. Wójta Henryka, o łącznej powierzchni </w:t>
      </w:r>
      <w:r>
        <w:rPr>
          <w:rFonts w:ascii="Tahoma" w:eastAsia="Times New Roman" w:hAnsi="Tahoma"/>
          <w:lang w:val="pl-PL"/>
        </w:rPr>
        <w:t>331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72</w:t>
      </w:r>
      <w:r w:rsidRPr="00CF2163">
        <w:rPr>
          <w:rFonts w:ascii="Tahoma" w:hAnsi="Tahoma"/>
          <w:lang w:val="pl-PL"/>
        </w:rPr>
        <w:t>,8</w:t>
      </w:r>
      <w:r>
        <w:rPr>
          <w:rFonts w:ascii="Tahoma" w:hAnsi="Tahoma"/>
          <w:lang w:val="pl-PL"/>
        </w:rPr>
        <w:t>2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E26A6F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>
        <w:rPr>
          <w:rFonts w:ascii="Tahoma" w:eastAsia="Times New Roman" w:hAnsi="Tahoma"/>
          <w:lang w:val="pl-PL"/>
        </w:rPr>
        <w:t>220</w:t>
      </w:r>
      <w:r w:rsidRPr="00CF2163">
        <w:rPr>
          <w:rFonts w:ascii="Tahoma" w:eastAsia="Times New Roman" w:hAnsi="Tahoma"/>
          <w:lang w:val="pl-PL"/>
        </w:rPr>
        <w:t xml:space="preserve">/2, obręb </w:t>
      </w:r>
      <w:r>
        <w:rPr>
          <w:rFonts w:ascii="Tahoma" w:eastAsia="Times New Roman" w:hAnsi="Tahoma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Małomickiej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684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150</w:t>
      </w:r>
      <w:r w:rsidRPr="00CF2163">
        <w:rPr>
          <w:rFonts w:ascii="Tahoma" w:hAnsi="Tahoma"/>
          <w:lang w:val="pl-PL"/>
        </w:rPr>
        <w:t>,</w:t>
      </w:r>
      <w:r>
        <w:rPr>
          <w:rFonts w:ascii="Tahoma" w:hAnsi="Tahoma"/>
          <w:lang w:val="pl-PL"/>
        </w:rPr>
        <w:t>48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E26A6F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>
        <w:rPr>
          <w:rFonts w:ascii="Tahoma" w:eastAsia="Times New Roman" w:hAnsi="Tahoma"/>
          <w:lang w:val="pl-PL"/>
        </w:rPr>
        <w:t>1062</w:t>
      </w:r>
      <w:r w:rsidRPr="00CF2163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Chocianowskiej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66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>
        <w:rPr>
          <w:rFonts w:ascii="Tahoma" w:eastAsia="Times New Roman" w:hAnsi="Tahoma"/>
          <w:lang w:val="pl-PL"/>
        </w:rPr>
        <w:t>432</w:t>
      </w:r>
      <w:r w:rsidRPr="00CF2163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Parkowej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50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11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B95499" w:rsidRDefault="00B95499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E26A6F" w:rsidRPr="00CF2163" w:rsidRDefault="00E26A6F" w:rsidP="00E26A6F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działki nr </w:t>
      </w:r>
      <w:r>
        <w:rPr>
          <w:rFonts w:ascii="Tahoma" w:eastAsia="Times New Roman" w:hAnsi="Tahoma"/>
          <w:lang w:val="pl-PL"/>
        </w:rPr>
        <w:t>23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Willowej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249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54,78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E26A6F" w:rsidRPr="0080243F" w:rsidRDefault="00E26A6F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2711AB" w:rsidRDefault="002711AB" w:rsidP="002711AB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C57D7" w:rsidRDefault="00FC57D7" w:rsidP="00997D3F">
      <w:pPr>
        <w:pStyle w:val="Standard"/>
        <w:jc w:val="both"/>
        <w:rPr>
          <w:rFonts w:ascii="Tahoma" w:hAnsi="Tahoma"/>
          <w:lang w:val="pl-PL"/>
        </w:rPr>
      </w:pPr>
    </w:p>
    <w:p w:rsidR="007C66C7" w:rsidRDefault="007C66C7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2</w:t>
      </w:r>
    </w:p>
    <w:p w:rsidR="0060076B" w:rsidRDefault="0060076B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0076B" w:rsidRDefault="0060076B" w:rsidP="0060076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na okres 3 lat nw. nieruchomości położone </w:t>
      </w:r>
      <w:r>
        <w:rPr>
          <w:rFonts w:ascii="Tahoma" w:hAnsi="Tahoma"/>
          <w:lang w:val="pl-PL"/>
        </w:rPr>
        <w:br/>
        <w:t xml:space="preserve">w Lubinie z przeznaczeniem na posadowienie boksów śmietnikowych, bez możliwości trwałej zabudowy: </w:t>
      </w:r>
    </w:p>
    <w:p w:rsidR="0060076B" w:rsidRDefault="0060076B" w:rsidP="0060076B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0076B" w:rsidRPr="00CF2163" w:rsidRDefault="0060076B" w:rsidP="0060076B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>
        <w:rPr>
          <w:rFonts w:ascii="Tahoma" w:eastAsia="Times New Roman" w:hAnsi="Tahoma"/>
          <w:lang w:val="pl-PL"/>
        </w:rPr>
        <w:t>343</w:t>
      </w:r>
      <w:r w:rsidRPr="00CF2163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34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Kościuszki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113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0076B" w:rsidRDefault="0060076B" w:rsidP="0060076B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lastRenderedPageBreak/>
        <w:t xml:space="preserve">-  części  działki nr </w:t>
      </w:r>
      <w:r>
        <w:rPr>
          <w:rFonts w:ascii="Tahoma" w:eastAsia="Times New Roman" w:hAnsi="Tahoma"/>
          <w:lang w:val="pl-PL"/>
        </w:rPr>
        <w:t>361</w:t>
      </w:r>
      <w:r w:rsidRPr="00CF2163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39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Małomickiej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113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0076B" w:rsidRDefault="0060076B" w:rsidP="0060076B">
      <w:pPr>
        <w:pStyle w:val="Standard"/>
        <w:jc w:val="both"/>
        <w:rPr>
          <w:rFonts w:ascii="Tahoma" w:hAnsi="Tahoma"/>
          <w:b/>
          <w:lang w:val="pl-PL"/>
        </w:rPr>
      </w:pPr>
    </w:p>
    <w:p w:rsidR="0060076B" w:rsidRPr="00CF2163" w:rsidRDefault="0060076B" w:rsidP="0060076B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>
        <w:rPr>
          <w:rFonts w:ascii="Tahoma" w:eastAsia="Times New Roman" w:hAnsi="Tahoma"/>
          <w:lang w:val="pl-PL"/>
        </w:rPr>
        <w:t>278</w:t>
      </w:r>
      <w:r w:rsidRPr="00CF2163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12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Kościuszki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34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0076B" w:rsidRDefault="0060076B" w:rsidP="0060076B">
      <w:pPr>
        <w:pStyle w:val="Standard"/>
        <w:jc w:val="both"/>
        <w:rPr>
          <w:rFonts w:ascii="Tahoma" w:hAnsi="Tahoma"/>
          <w:b/>
          <w:lang w:val="pl-PL"/>
        </w:rPr>
      </w:pPr>
    </w:p>
    <w:p w:rsidR="0060076B" w:rsidRDefault="0060076B" w:rsidP="0060076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60076B" w:rsidRDefault="0060076B" w:rsidP="0060076B">
      <w:pPr>
        <w:pStyle w:val="Standard"/>
        <w:jc w:val="both"/>
        <w:rPr>
          <w:rFonts w:ascii="Tahoma" w:hAnsi="Tahoma"/>
          <w:lang w:val="pl-PL"/>
        </w:rPr>
      </w:pPr>
    </w:p>
    <w:p w:rsidR="0060076B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60076B" w:rsidRDefault="0060076B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032428" w:rsidRDefault="00032428" w:rsidP="00AB522F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3 lat nw. nieruchomoś</w:t>
      </w:r>
      <w:r w:rsidR="00AB522F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AB522F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032428" w:rsidRPr="004E44DB" w:rsidRDefault="00032428" w:rsidP="0003242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032428" w:rsidRDefault="00032428" w:rsidP="00032428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="00405813"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677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Iwaszkiewicza,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30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243,20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32428" w:rsidRPr="004E44DB" w:rsidRDefault="00032428" w:rsidP="00032428">
      <w:pPr>
        <w:pStyle w:val="Standard"/>
        <w:jc w:val="both"/>
        <w:rPr>
          <w:rFonts w:ascii="Tahoma" w:hAnsi="Tahoma"/>
          <w:b/>
          <w:lang w:val="pl-PL"/>
        </w:rPr>
      </w:pPr>
    </w:p>
    <w:p w:rsidR="00032428" w:rsidRDefault="00032428" w:rsidP="0003242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032428" w:rsidRDefault="00032428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032428" w:rsidRDefault="00032428" w:rsidP="00AB522F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</w:t>
      </w:r>
      <w:r w:rsidR="00AB522F">
        <w:rPr>
          <w:rFonts w:ascii="Tahoma" w:hAnsi="Tahoma"/>
          <w:lang w:val="pl-PL"/>
        </w:rPr>
        <w:t xml:space="preserve">od 1 kwietnia 2025r. </w:t>
      </w:r>
      <w:r w:rsidR="00AB522F">
        <w:rPr>
          <w:rFonts w:ascii="Tahoma" w:hAnsi="Tahoma"/>
          <w:lang w:val="pl-PL"/>
        </w:rPr>
        <w:br/>
        <w:t xml:space="preserve">do 31 października 2025r. </w:t>
      </w:r>
      <w:r>
        <w:rPr>
          <w:rFonts w:ascii="Tahoma" w:hAnsi="Tahoma"/>
          <w:lang w:val="pl-PL"/>
        </w:rPr>
        <w:t>nw. nieruchomoś</w:t>
      </w:r>
      <w:r w:rsidR="00AB522F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AB522F"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032428" w:rsidRPr="004E44DB" w:rsidRDefault="00032428" w:rsidP="0003242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032428" w:rsidRDefault="00032428" w:rsidP="00AB522F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="00405813"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AB522F">
        <w:rPr>
          <w:rFonts w:ascii="Tahoma" w:eastAsia="Times New Roman" w:hAnsi="Tahoma"/>
          <w:lang w:val="pl-PL"/>
        </w:rPr>
        <w:t>132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AB522F"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AB522F">
        <w:rPr>
          <w:rFonts w:ascii="Tahoma" w:eastAsia="Times New Roman" w:hAnsi="Tahoma"/>
          <w:lang w:val="pl-PL"/>
        </w:rPr>
        <w:t>Topolowej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</w:r>
      <w:r w:rsidR="00AB522F">
        <w:rPr>
          <w:rFonts w:ascii="Tahoma" w:eastAsia="Times New Roman" w:hAnsi="Tahoma"/>
          <w:lang w:val="pl-PL"/>
        </w:rPr>
        <w:t>3831,50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2</w:t>
      </w:r>
      <w:r w:rsidR="00AB522F">
        <w:rPr>
          <w:rFonts w:ascii="Tahoma" w:hAnsi="Tahoma"/>
          <w:lang w:val="pl-PL"/>
        </w:rPr>
        <w:t>00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32428" w:rsidRPr="004E44DB" w:rsidRDefault="00032428" w:rsidP="00032428">
      <w:pPr>
        <w:pStyle w:val="Standard"/>
        <w:jc w:val="both"/>
        <w:rPr>
          <w:rFonts w:ascii="Tahoma" w:hAnsi="Tahoma"/>
          <w:b/>
          <w:lang w:val="pl-PL"/>
        </w:rPr>
      </w:pPr>
    </w:p>
    <w:p w:rsidR="00032428" w:rsidRDefault="00032428" w:rsidP="00AB522F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 w:rsidR="00AB522F">
        <w:rPr>
          <w:rFonts w:ascii="Tahoma" w:hAnsi="Tahoma"/>
          <w:lang w:val="pl-PL"/>
        </w:rPr>
        <w:t>siedmiodniowego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997D3F" w:rsidRDefault="00997D3F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B95499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405813">
        <w:rPr>
          <w:rFonts w:ascii="Tahoma" w:hAnsi="Tahoma"/>
          <w:lang w:val="pl-PL"/>
        </w:rPr>
        <w:t>-4</w:t>
      </w:r>
      <w:r>
        <w:rPr>
          <w:rFonts w:ascii="Tahoma" w:hAnsi="Tahoma"/>
          <w:lang w:val="pl-PL"/>
        </w:rPr>
        <w:t>, zostaną określone odrębnie.</w:t>
      </w:r>
    </w:p>
    <w:p w:rsidR="00CF2163" w:rsidRDefault="00CF2163" w:rsidP="00CF414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Default="002563BF" w:rsidP="00032428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032428">
        <w:rPr>
          <w:rFonts w:ascii="Tahoma" w:hAnsi="Tahoma"/>
          <w:lang w:val="pl-PL"/>
        </w:rPr>
        <w:t>6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A63F99">
        <w:rPr>
          <w:rFonts w:ascii="Tahoma" w:hAnsi="Tahoma"/>
          <w:lang w:val="pl-PL"/>
        </w:rPr>
        <w:t>17</w:t>
      </w:r>
      <w:r w:rsidR="00D4789D">
        <w:rPr>
          <w:rFonts w:ascii="Tahoma" w:hAnsi="Tahoma"/>
          <w:lang w:val="pl-PL"/>
        </w:rPr>
        <w:t xml:space="preserve"> </w:t>
      </w:r>
      <w:r w:rsidR="007E7020">
        <w:rPr>
          <w:rFonts w:ascii="Tahoma" w:hAnsi="Tahoma"/>
          <w:lang w:val="pl-PL"/>
        </w:rPr>
        <w:t>marca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7E7020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7B4531" w:rsidRDefault="007B4531" w:rsidP="005235D3">
      <w:pPr>
        <w:pStyle w:val="Standard"/>
        <w:tabs>
          <w:tab w:val="left" w:pos="945"/>
        </w:tabs>
        <w:rPr>
          <w:rFonts w:ascii="Tahoma" w:hAnsi="Tahoma"/>
          <w:lang w:val="pl-PL"/>
        </w:rPr>
      </w:pPr>
      <w:bookmarkStart w:id="0" w:name="_GoBack"/>
      <w:bookmarkEnd w:id="0"/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5235D3" w:rsidRPr="00BB5C4A" w:rsidRDefault="005235D3" w:rsidP="005235D3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5235D3" w:rsidRPr="00BB5C4A" w:rsidRDefault="005235D3" w:rsidP="005235D3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5235D3" w:rsidRPr="007920C1" w:rsidRDefault="005235D3" w:rsidP="005235D3">
      <w:pPr>
        <w:overflowPunct w:val="0"/>
        <w:autoSpaceDE w:val="0"/>
        <w:adjustRightInd w:val="0"/>
        <w:ind w:left="6372"/>
        <w:rPr>
          <w:rFonts w:ascii="Tahoma" w:hAnsi="Tahoma" w:cstheme="minorBidi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</w:p>
    <w:p w:rsidR="007B4531" w:rsidRDefault="007B4531" w:rsidP="005235D3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32428"/>
    <w:rsid w:val="00040379"/>
    <w:rsid w:val="00050E6F"/>
    <w:rsid w:val="0005617F"/>
    <w:rsid w:val="00066772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F5A46"/>
    <w:rsid w:val="004010B5"/>
    <w:rsid w:val="00405813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35D3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90689"/>
    <w:rsid w:val="006C0F91"/>
    <w:rsid w:val="00700B3F"/>
    <w:rsid w:val="00705699"/>
    <w:rsid w:val="007078EA"/>
    <w:rsid w:val="00711E31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63F99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5DDE"/>
    <w:rsid w:val="00B56076"/>
    <w:rsid w:val="00B56B0C"/>
    <w:rsid w:val="00B63428"/>
    <w:rsid w:val="00B65D1B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B7712"/>
    <w:rsid w:val="00FC57D7"/>
    <w:rsid w:val="00FC5999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E907B-6850-4DDD-A417-55930AE02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2025-02-28T10:05:00Z</cp:lastPrinted>
  <dcterms:created xsi:type="dcterms:W3CDTF">2025-03-24T14:20:00Z</dcterms:created>
  <dcterms:modified xsi:type="dcterms:W3CDTF">2025-03-24T14:20:00Z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