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3D04" w:rsidRDefault="00933D04">
      <w:pPr>
        <w:pStyle w:val="Tytu"/>
        <w:rPr>
          <w:rFonts w:ascii="Tahoma" w:hAnsi="Tahoma" w:cs="Tahoma"/>
          <w:color w:val="000000"/>
          <w:sz w:val="22"/>
        </w:rPr>
      </w:pPr>
    </w:p>
    <w:p w:rsidR="00933D04" w:rsidRDefault="009A4428">
      <w:pPr>
        <w:pStyle w:val="Tytu"/>
        <w:rPr>
          <w:rFonts w:ascii="Tahoma" w:hAnsi="Tahoma" w:cs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 xml:space="preserve">ZARZĄDZENIE P.0050. </w:t>
      </w:r>
      <w:r w:rsidR="00836EAA">
        <w:rPr>
          <w:rFonts w:ascii="Tahoma" w:hAnsi="Tahoma" w:cs="Tahoma"/>
          <w:color w:val="000000"/>
          <w:sz w:val="22"/>
        </w:rPr>
        <w:t>201</w:t>
      </w:r>
      <w:r>
        <w:rPr>
          <w:rFonts w:ascii="Tahoma" w:hAnsi="Tahoma" w:cs="Tahoma"/>
          <w:color w:val="000000"/>
          <w:sz w:val="22"/>
        </w:rPr>
        <w:t xml:space="preserve"> .2025</w:t>
      </w:r>
    </w:p>
    <w:p w:rsidR="00933D04" w:rsidRDefault="009A4428">
      <w:pPr>
        <w:pStyle w:val="Podtytu"/>
        <w:rPr>
          <w:rFonts w:ascii="Tahoma" w:hAnsi="Tahoma"/>
          <w:color w:val="000000"/>
        </w:rPr>
      </w:pPr>
      <w:r>
        <w:rPr>
          <w:rFonts w:ascii="Tahoma" w:hAnsi="Tahoma" w:cs="Tahoma"/>
          <w:color w:val="000000"/>
        </w:rPr>
        <w:t>PREZYDENTA MIASTA LUBINA</w:t>
      </w:r>
    </w:p>
    <w:p w:rsidR="00933D04" w:rsidRDefault="009A4428">
      <w:pPr>
        <w:jc w:val="center"/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b/>
          <w:color w:val="000000"/>
          <w:sz w:val="22"/>
        </w:rPr>
        <w:t xml:space="preserve">Z </w:t>
      </w:r>
      <w:r>
        <w:rPr>
          <w:rFonts w:ascii="Tahoma" w:hAnsi="Tahoma" w:cs="Tahoma"/>
          <w:b/>
          <w:bCs/>
          <w:color w:val="000000"/>
          <w:sz w:val="22"/>
        </w:rPr>
        <w:t xml:space="preserve">DNIA </w:t>
      </w:r>
      <w:r w:rsidR="00836EAA">
        <w:rPr>
          <w:rFonts w:ascii="Tahoma" w:hAnsi="Tahoma" w:cs="Tahoma"/>
          <w:b/>
          <w:bCs/>
          <w:color w:val="000000"/>
          <w:sz w:val="22"/>
        </w:rPr>
        <w:t>18</w:t>
      </w:r>
      <w:r>
        <w:rPr>
          <w:rFonts w:ascii="Tahoma" w:hAnsi="Tahoma" w:cs="Tahoma"/>
          <w:b/>
          <w:bCs/>
          <w:color w:val="000000"/>
          <w:sz w:val="22"/>
        </w:rPr>
        <w:t xml:space="preserve"> SIERPNIA 2025 R.</w:t>
      </w:r>
    </w:p>
    <w:p w:rsidR="00933D04" w:rsidRDefault="00933D04">
      <w:pPr>
        <w:jc w:val="center"/>
        <w:rPr>
          <w:rFonts w:ascii="Tahoma" w:hAnsi="Tahoma" w:cs="Tahoma"/>
          <w:b/>
          <w:color w:val="000000"/>
          <w:sz w:val="22"/>
        </w:rPr>
      </w:pPr>
    </w:p>
    <w:p w:rsidR="00933D04" w:rsidRDefault="00933D04">
      <w:pPr>
        <w:pStyle w:val="Tekstpodstawowy"/>
        <w:rPr>
          <w:rFonts w:ascii="Tahoma" w:hAnsi="Tahoma" w:cs="Tahoma"/>
          <w:color w:val="000000"/>
          <w:sz w:val="22"/>
        </w:rPr>
      </w:pPr>
    </w:p>
    <w:p w:rsidR="00933D04" w:rsidRDefault="009A4428">
      <w:pPr>
        <w:pStyle w:val="Tekstpodstawowy"/>
        <w:widowControl/>
        <w:ind w:left="1531" w:hanging="1531"/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b/>
          <w:color w:val="000000"/>
          <w:sz w:val="22"/>
        </w:rPr>
        <w:t xml:space="preserve">w sprawie: </w:t>
      </w:r>
      <w:bookmarkStart w:id="0" w:name="__DdeLink__20323_1492667612"/>
      <w:bookmarkEnd w:id="0"/>
      <w:r>
        <w:rPr>
          <w:rFonts w:ascii="Tahoma" w:hAnsi="Tahoma" w:cs="Tahoma"/>
          <w:b/>
          <w:color w:val="000000"/>
          <w:sz w:val="22"/>
        </w:rPr>
        <w:t>umorzenia należności o charakterze cywilnoprawnym z tytułu przejazdu komunikacją miejską bez biletu</w:t>
      </w:r>
    </w:p>
    <w:p w:rsidR="00933D04" w:rsidRDefault="00933D04">
      <w:pPr>
        <w:pStyle w:val="Tekstpodstawowy"/>
        <w:rPr>
          <w:rFonts w:ascii="Tahoma" w:hAnsi="Tahoma" w:cs="Tahoma"/>
          <w:color w:val="000000"/>
          <w:sz w:val="22"/>
        </w:rPr>
      </w:pPr>
    </w:p>
    <w:p w:rsidR="00933D04" w:rsidRDefault="00933D04">
      <w:pPr>
        <w:jc w:val="both"/>
        <w:rPr>
          <w:rFonts w:ascii="Tahoma" w:hAnsi="Tahoma" w:cs="Tahoma"/>
          <w:color w:val="000000"/>
          <w:sz w:val="22"/>
        </w:rPr>
      </w:pPr>
    </w:p>
    <w:p w:rsidR="00933D04" w:rsidRDefault="009A4428">
      <w:pPr>
        <w:jc w:val="both"/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 xml:space="preserve">Na podstawie art. 30 ust. 1 ustawy z dnia 8 marca 1990 r. </w:t>
      </w:r>
      <w:r>
        <w:rPr>
          <w:rFonts w:ascii="Tahoma" w:hAnsi="Tahoma" w:cs="Tahoma"/>
          <w:color w:val="000000"/>
          <w:sz w:val="22"/>
        </w:rPr>
        <w:t xml:space="preserve">o samorządzie gminnym                     (tekst jednolity: Dz. U. z 2024 r. poz. 1465 z </w:t>
      </w:r>
      <w:proofErr w:type="spellStart"/>
      <w:r>
        <w:rPr>
          <w:rFonts w:ascii="Tahoma" w:hAnsi="Tahoma" w:cs="Tahoma"/>
          <w:color w:val="000000"/>
          <w:sz w:val="22"/>
        </w:rPr>
        <w:t>późn</w:t>
      </w:r>
      <w:proofErr w:type="spellEnd"/>
      <w:r>
        <w:rPr>
          <w:rFonts w:ascii="Tahoma" w:hAnsi="Tahoma" w:cs="Tahoma"/>
          <w:color w:val="000000"/>
          <w:sz w:val="22"/>
        </w:rPr>
        <w:t xml:space="preserve">. zm.), § 4 ust. 1 pkt d oraz </w:t>
      </w:r>
      <w:r>
        <w:rPr>
          <w:rFonts w:ascii="Tahoma" w:hAnsi="Tahoma" w:cs="Arial"/>
          <w:color w:val="000000"/>
          <w:sz w:val="22"/>
        </w:rPr>
        <w:t>§</w:t>
      </w:r>
      <w:r>
        <w:rPr>
          <w:rFonts w:ascii="Tahoma" w:hAnsi="Tahoma" w:cs="Tahoma"/>
          <w:color w:val="000000"/>
          <w:sz w:val="22"/>
        </w:rPr>
        <w:t xml:space="preserve"> 5 ust. 1 i 2 Uchwały Nr LXXIII/254/10 Rady Miejskiej w Lubinie z dnia 29 czerwca 2010 r. w sprawie szczegółowych zasad, sposobu i t</w:t>
      </w:r>
      <w:r>
        <w:rPr>
          <w:rFonts w:ascii="Tahoma" w:hAnsi="Tahoma" w:cs="Tahoma"/>
          <w:color w:val="000000"/>
          <w:sz w:val="22"/>
        </w:rPr>
        <w:t>rybu udzielania ulg w stosunku do należności pieniężnych                o charakterze cywilnoprawnym, warunków dopuszczalności pomocy publicznej                                        w przypadkach, w których ulga stanowić będzie pomoc publiczną oraz wskaz</w:t>
      </w:r>
      <w:r>
        <w:rPr>
          <w:rFonts w:ascii="Tahoma" w:hAnsi="Tahoma" w:cs="Tahoma"/>
          <w:color w:val="000000"/>
          <w:sz w:val="22"/>
        </w:rPr>
        <w:t xml:space="preserve">ania organów do tego uprawnionych (Dz. Urz. Woj. Dolnośląskiego Nr 141, poz. 2181 z </w:t>
      </w:r>
      <w:proofErr w:type="spellStart"/>
      <w:r>
        <w:rPr>
          <w:rFonts w:ascii="Tahoma" w:hAnsi="Tahoma" w:cs="Tahoma"/>
          <w:color w:val="000000"/>
          <w:sz w:val="22"/>
        </w:rPr>
        <w:t>późn</w:t>
      </w:r>
      <w:proofErr w:type="spellEnd"/>
      <w:r>
        <w:rPr>
          <w:rFonts w:ascii="Tahoma" w:hAnsi="Tahoma" w:cs="Tahoma"/>
          <w:color w:val="000000"/>
          <w:sz w:val="22"/>
        </w:rPr>
        <w:t>. zm.) oraz  Zarządzenia Prezydenta Miasta Lubina Nr 34 z dnia 7 sierpnia 2024 r. w sprawie powierzenia prowadzenia spraw i wykonywania czynności w tym praw i obowiązkó</w:t>
      </w:r>
      <w:r>
        <w:rPr>
          <w:rFonts w:ascii="Tahoma" w:hAnsi="Tahoma" w:cs="Tahoma"/>
          <w:color w:val="000000"/>
          <w:sz w:val="22"/>
        </w:rPr>
        <w:t xml:space="preserve">w, </w:t>
      </w:r>
      <w:r>
        <w:rPr>
          <w:rFonts w:ascii="Tahoma" w:hAnsi="Tahoma" w:cs="Tahoma"/>
          <w:color w:val="000000"/>
          <w:spacing w:val="40"/>
          <w:sz w:val="22"/>
        </w:rPr>
        <w:t>postanawiam:</w:t>
      </w:r>
    </w:p>
    <w:p w:rsidR="00933D04" w:rsidRDefault="009A4428">
      <w:pPr>
        <w:jc w:val="both"/>
        <w:rPr>
          <w:rFonts w:ascii="Tahoma" w:hAnsi="Tahoma" w:cs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 xml:space="preserve">                                                                                  </w:t>
      </w:r>
    </w:p>
    <w:p w:rsidR="00933D04" w:rsidRDefault="00933D04">
      <w:pPr>
        <w:jc w:val="both"/>
        <w:rPr>
          <w:rFonts w:ascii="Tahoma" w:hAnsi="Tahoma" w:cs="Tahoma"/>
          <w:color w:val="000000"/>
          <w:sz w:val="22"/>
        </w:rPr>
      </w:pPr>
    </w:p>
    <w:p w:rsidR="00933D04" w:rsidRDefault="009A4428">
      <w:pPr>
        <w:jc w:val="center"/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>§ 1</w:t>
      </w:r>
    </w:p>
    <w:p w:rsidR="00933D04" w:rsidRDefault="00933D04">
      <w:pPr>
        <w:rPr>
          <w:rFonts w:ascii="Tahoma" w:hAnsi="Tahoma" w:cs="Tahoma"/>
          <w:color w:val="000000"/>
          <w:sz w:val="22"/>
        </w:rPr>
      </w:pPr>
    </w:p>
    <w:p w:rsidR="00933D04" w:rsidRDefault="009A4428">
      <w:pPr>
        <w:pStyle w:val="Tekstpodstawowy"/>
        <w:numPr>
          <w:ilvl w:val="0"/>
          <w:numId w:val="1"/>
        </w:numPr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>Umorzyć należności o charakterze cywilnoprawnym z tytułu opłat za przejazd komunikacją miejską bez biletu, na łączną kwotę 44.645,61 zł, z uwagi na zgo</w:t>
      </w:r>
      <w:r>
        <w:rPr>
          <w:rFonts w:ascii="Tahoma" w:hAnsi="Tahoma" w:cs="Tahoma"/>
          <w:color w:val="000000"/>
          <w:sz w:val="22"/>
        </w:rPr>
        <w:t>n dłużnika w trakcie postępowania egzekucyjnego.</w:t>
      </w:r>
    </w:p>
    <w:p w:rsidR="00933D04" w:rsidRDefault="009A4428">
      <w:pPr>
        <w:pStyle w:val="Tekstpodstawowy"/>
        <w:numPr>
          <w:ilvl w:val="0"/>
          <w:numId w:val="1"/>
        </w:numPr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 xml:space="preserve">Lista dłużników, których należności zostają umorzone, stanowi załącznik                                    do ………………………………… </w:t>
      </w:r>
      <w:bookmarkStart w:id="1" w:name="_GoBack"/>
      <w:bookmarkEnd w:id="1"/>
      <w:r>
        <w:rPr>
          <w:rFonts w:ascii="Tahoma" w:hAnsi="Tahoma" w:cs="Tahoma"/>
          <w:color w:val="000000"/>
          <w:sz w:val="22"/>
        </w:rPr>
        <w:t>.</w:t>
      </w:r>
    </w:p>
    <w:p w:rsidR="00933D04" w:rsidRDefault="00933D04">
      <w:pPr>
        <w:pStyle w:val="Tekstpodstawowy"/>
        <w:rPr>
          <w:rFonts w:ascii="Tahoma" w:hAnsi="Tahoma" w:cs="Tahoma"/>
          <w:color w:val="000000"/>
          <w:sz w:val="22"/>
        </w:rPr>
      </w:pPr>
    </w:p>
    <w:p w:rsidR="00933D04" w:rsidRDefault="009A4428">
      <w:pPr>
        <w:pStyle w:val="Tekstpodstawowy"/>
        <w:jc w:val="center"/>
        <w:rPr>
          <w:rFonts w:ascii="Tahoma" w:hAnsi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>§ 2</w:t>
      </w:r>
    </w:p>
    <w:p w:rsidR="00933D04" w:rsidRDefault="00933D04">
      <w:pPr>
        <w:pStyle w:val="Tekstpodstawowy"/>
        <w:rPr>
          <w:rFonts w:ascii="Tahoma" w:hAnsi="Tahoma" w:cs="Tahoma"/>
          <w:color w:val="000000"/>
          <w:sz w:val="22"/>
        </w:rPr>
      </w:pPr>
    </w:p>
    <w:p w:rsidR="00836EAA" w:rsidRDefault="009A4428" w:rsidP="00836EAA">
      <w:pPr>
        <w:pStyle w:val="Tekstpodstawowy"/>
        <w:rPr>
          <w:rFonts w:ascii="Tahoma" w:hAnsi="Tahoma" w:cs="Tahoma"/>
          <w:color w:val="000000"/>
          <w:sz w:val="22"/>
        </w:rPr>
      </w:pPr>
      <w:r>
        <w:rPr>
          <w:rFonts w:ascii="Tahoma" w:hAnsi="Tahoma" w:cs="Tahoma"/>
          <w:color w:val="000000"/>
          <w:sz w:val="22"/>
        </w:rPr>
        <w:t xml:space="preserve">Zarządzenie wchodzi w życie z dniem </w:t>
      </w:r>
      <w:r w:rsidR="00836EAA">
        <w:rPr>
          <w:rFonts w:ascii="Tahoma" w:hAnsi="Tahoma" w:cs="Tahoma"/>
          <w:color w:val="000000"/>
          <w:sz w:val="22"/>
        </w:rPr>
        <w:t>18</w:t>
      </w:r>
      <w:r>
        <w:rPr>
          <w:rFonts w:ascii="Tahoma" w:hAnsi="Tahoma" w:cs="Tahoma"/>
          <w:color w:val="000000"/>
          <w:sz w:val="22"/>
        </w:rPr>
        <w:t xml:space="preserve"> sierpnia 2025 r.</w:t>
      </w:r>
    </w:p>
    <w:p w:rsidR="00836EAA" w:rsidRDefault="00836EAA" w:rsidP="00836EAA">
      <w:pPr>
        <w:pStyle w:val="Tekstpodstawowy"/>
        <w:rPr>
          <w:rFonts w:ascii="Tahoma" w:hAnsi="Tahoma" w:cs="Tahoma"/>
          <w:color w:val="000000"/>
          <w:sz w:val="22"/>
        </w:rPr>
      </w:pPr>
    </w:p>
    <w:p w:rsidR="00836EAA" w:rsidRDefault="00836EAA" w:rsidP="00836EAA">
      <w:pPr>
        <w:pStyle w:val="Tekstpodstawowy"/>
        <w:rPr>
          <w:rFonts w:ascii="Tahoma" w:hAnsi="Tahoma" w:cs="Tahoma"/>
          <w:color w:val="000000"/>
          <w:sz w:val="22"/>
        </w:rPr>
      </w:pPr>
    </w:p>
    <w:p w:rsidR="00836EAA" w:rsidRDefault="00836EAA" w:rsidP="00836EAA">
      <w:pPr>
        <w:pStyle w:val="Tekstpodstawowy"/>
        <w:rPr>
          <w:rFonts w:ascii="Tahoma" w:hAnsi="Tahoma" w:cs="Tahoma"/>
          <w:color w:val="000000"/>
          <w:sz w:val="22"/>
        </w:rPr>
      </w:pPr>
    </w:p>
    <w:p w:rsidR="00836EAA" w:rsidRDefault="00836EAA" w:rsidP="00836EAA">
      <w:pPr>
        <w:pStyle w:val="Tekstpodstawowy"/>
        <w:rPr>
          <w:rFonts w:ascii="Tahoma" w:hAnsi="Tahoma" w:cs="Tahoma"/>
          <w:color w:val="000000"/>
          <w:sz w:val="22"/>
        </w:rPr>
      </w:pPr>
    </w:p>
    <w:p w:rsidR="00836EAA" w:rsidRDefault="00836EAA" w:rsidP="00836EAA">
      <w:pPr>
        <w:pStyle w:val="Tekstpodstawowy"/>
        <w:rPr>
          <w:rFonts w:ascii="Tahoma" w:hAnsi="Tahoma" w:cs="Tahoma"/>
          <w:color w:val="000000"/>
          <w:sz w:val="22"/>
        </w:rPr>
      </w:pPr>
    </w:p>
    <w:p w:rsidR="00933D04" w:rsidRDefault="00836EAA" w:rsidP="00836EAA">
      <w:pPr>
        <w:pStyle w:val="Tekstpodstawowy"/>
        <w:rPr>
          <w:rFonts w:ascii="Tahoma" w:hAnsi="Tahoma"/>
          <w:sz w:val="22"/>
        </w:rPr>
      </w:pPr>
      <w:r>
        <w:rPr>
          <w:rFonts w:ascii="Tahoma" w:hAnsi="Tahoma"/>
          <w:sz w:val="22"/>
        </w:rPr>
        <w:t xml:space="preserve"> </w:t>
      </w:r>
    </w:p>
    <w:p w:rsidR="00836EAA" w:rsidRPr="00836EAA" w:rsidRDefault="00836EAA" w:rsidP="00836EAA">
      <w:pPr>
        <w:ind w:left="5664"/>
        <w:textAlignment w:val="baseline"/>
        <w:rPr>
          <w:rFonts w:ascii="Tahoma" w:hAnsi="Tahoma"/>
          <w:sz w:val="22"/>
        </w:rPr>
      </w:pPr>
      <w:r w:rsidRPr="00836EAA">
        <w:rPr>
          <w:rFonts w:ascii="Tahoma" w:hAnsi="Tahoma"/>
          <w:sz w:val="22"/>
        </w:rPr>
        <w:t>z up. Prezydenta Miasta</w:t>
      </w:r>
    </w:p>
    <w:p w:rsidR="00836EAA" w:rsidRPr="00836EAA" w:rsidRDefault="00836EAA" w:rsidP="00836EAA">
      <w:pPr>
        <w:ind w:left="5664"/>
        <w:textAlignment w:val="baseline"/>
        <w:rPr>
          <w:rFonts w:ascii="Tahoma" w:hAnsi="Tahoma"/>
          <w:sz w:val="22"/>
        </w:rPr>
      </w:pPr>
      <w:r w:rsidRPr="00836EAA">
        <w:rPr>
          <w:rFonts w:ascii="Tahoma" w:hAnsi="Tahoma"/>
          <w:sz w:val="22"/>
        </w:rPr>
        <w:t>/-/ Tomasz Ochocki</w:t>
      </w:r>
      <w:r w:rsidRPr="00836EAA">
        <w:rPr>
          <w:rFonts w:ascii="Tahoma" w:hAnsi="Tahoma"/>
          <w:sz w:val="22"/>
        </w:rPr>
        <w:tab/>
      </w:r>
    </w:p>
    <w:p w:rsidR="00933D04" w:rsidRDefault="00836EAA" w:rsidP="00836EAA">
      <w:pPr>
        <w:ind w:left="5664"/>
        <w:textAlignment w:val="baseline"/>
        <w:rPr>
          <w:rFonts w:ascii="Tahoma" w:hAnsi="Tahoma"/>
          <w:sz w:val="22"/>
        </w:rPr>
      </w:pPr>
      <w:r w:rsidRPr="00836EAA">
        <w:rPr>
          <w:rFonts w:ascii="Tahoma" w:hAnsi="Tahoma"/>
          <w:sz w:val="22"/>
        </w:rPr>
        <w:t>Sekretarz Miasta</w:t>
      </w:r>
    </w:p>
    <w:sectPr w:rsidR="00933D04">
      <w:pgSz w:w="11906" w:h="16838"/>
      <w:pgMar w:top="1417" w:right="1417" w:bottom="1417" w:left="1417" w:header="0" w:footer="0" w:gutter="0"/>
      <w:cols w:space="708"/>
      <w:formProt w:val="0"/>
      <w:docGrid w:linePitch="360" w:charSpace="16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2563EF"/>
    <w:multiLevelType w:val="multilevel"/>
    <w:tmpl w:val="0B981DD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DCB531B"/>
    <w:multiLevelType w:val="multilevel"/>
    <w:tmpl w:val="EA44CE6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D04"/>
    <w:rsid w:val="001B661C"/>
    <w:rsid w:val="00836EAA"/>
    <w:rsid w:val="00933D04"/>
    <w:rsid w:val="009A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229AF2-8998-4EE6-A5C0-E75127C29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</w:pPr>
    <w:rPr>
      <w:color w:val="00000A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734F4"/>
    <w:rPr>
      <w:rFonts w:ascii="Arial" w:eastAsia="Times New Roman" w:hAnsi="Arial" w:cs="Times New Roman"/>
      <w:sz w:val="24"/>
      <w:szCs w:val="20"/>
      <w:lang w:eastAsia="ar-SA"/>
    </w:rPr>
  </w:style>
  <w:style w:type="character" w:customStyle="1" w:styleId="TytuZnak">
    <w:name w:val="Tytuł Znak"/>
    <w:basedOn w:val="Domylnaczcionkaakapitu"/>
    <w:link w:val="Tytu"/>
    <w:qFormat/>
    <w:rsid w:val="000734F4"/>
    <w:rPr>
      <w:rFonts w:ascii="Arial" w:eastAsia="Times New Roman" w:hAnsi="Arial" w:cs="Times New Roman"/>
      <w:b/>
      <w:sz w:val="26"/>
      <w:szCs w:val="20"/>
      <w:lang w:eastAsia="ar-SA"/>
    </w:rPr>
  </w:style>
  <w:style w:type="character" w:customStyle="1" w:styleId="PodtytuZnak">
    <w:name w:val="Podtytuł Znak"/>
    <w:basedOn w:val="Domylnaczcionkaakapitu"/>
    <w:link w:val="Podtytu"/>
    <w:qFormat/>
    <w:rsid w:val="000734F4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F449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basedOn w:val="Domylnaczcionkaakapitu"/>
    <w:uiPriority w:val="99"/>
    <w:semiHidden/>
    <w:unhideWhenUsed/>
    <w:qFormat/>
    <w:rsid w:val="00A13FBD"/>
    <w:rPr>
      <w:color w:val="000080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qFormat/>
    <w:rsid w:val="00A13FBD"/>
    <w:rPr>
      <w:color w:val="80000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734F4"/>
    <w:pPr>
      <w:jc w:val="both"/>
    </w:pPr>
    <w:rPr>
      <w:rFonts w:ascii="Arial" w:hAnsi="Arial"/>
      <w:sz w:val="24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Lucida Sans"/>
    </w:rPr>
  </w:style>
  <w:style w:type="paragraph" w:styleId="Tytu">
    <w:name w:val="Title"/>
    <w:basedOn w:val="Normalny"/>
    <w:link w:val="TytuZnak"/>
    <w:qFormat/>
    <w:rsid w:val="000734F4"/>
    <w:pPr>
      <w:jc w:val="center"/>
    </w:pPr>
    <w:rPr>
      <w:rFonts w:ascii="Arial" w:hAnsi="Arial"/>
      <w:b/>
      <w:sz w:val="26"/>
    </w:rPr>
  </w:style>
  <w:style w:type="paragraph" w:styleId="Podtytu">
    <w:name w:val="Subtitle"/>
    <w:basedOn w:val="Normalny"/>
    <w:link w:val="PodtytuZnak"/>
    <w:qFormat/>
    <w:rsid w:val="000734F4"/>
    <w:pPr>
      <w:jc w:val="center"/>
    </w:pPr>
    <w:rPr>
      <w:rFonts w:ascii="Arial" w:hAnsi="Arial"/>
      <w:b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F4497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Normalny"/>
    <w:qFormat/>
    <w:rsid w:val="00EF4497"/>
    <w:pPr>
      <w:spacing w:after="140" w:line="288" w:lineRule="auto"/>
      <w:textAlignment w:val="baseline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qFormat/>
    <w:rsid w:val="00A13FBD"/>
    <w:pPr>
      <w:suppressAutoHyphens w:val="0"/>
      <w:spacing w:beforeAutospacing="1" w:after="142" w:line="288" w:lineRule="auto"/>
    </w:pPr>
    <w:rPr>
      <w:sz w:val="24"/>
      <w:szCs w:val="24"/>
      <w:lang w:eastAsia="pl-PL"/>
    </w:rPr>
  </w:style>
  <w:style w:type="paragraph" w:styleId="Bezodstpw">
    <w:name w:val="No Spacing"/>
    <w:qFormat/>
    <w:rPr>
      <w:rFonts w:cs="Calibri"/>
      <w:color w:val="00000A"/>
      <w:sz w:val="22"/>
      <w:lang w:eastAsia="zh-CN"/>
    </w:rPr>
  </w:style>
  <w:style w:type="numbering" w:customStyle="1" w:styleId="Bezlistyuser">
    <w:name w:val="Bez listy (user)"/>
    <w:uiPriority w:val="99"/>
    <w:semiHidden/>
    <w:unhideWhenUsed/>
    <w:qFormat/>
  </w:style>
  <w:style w:type="numbering" w:customStyle="1" w:styleId="Bezlisty1">
    <w:name w:val="Bez listy1"/>
    <w:uiPriority w:val="99"/>
    <w:semiHidden/>
    <w:unhideWhenUsed/>
    <w:qFormat/>
    <w:rsid w:val="00A13F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Pomykała</dc:creator>
  <dc:description/>
  <cp:lastModifiedBy>Krzysztof Szumlakowski</cp:lastModifiedBy>
  <cp:revision>4</cp:revision>
  <cp:lastPrinted>2025-08-12T12:40:00Z</cp:lastPrinted>
  <dcterms:created xsi:type="dcterms:W3CDTF">2025-09-15T10:34:00Z</dcterms:created>
  <dcterms:modified xsi:type="dcterms:W3CDTF">2025-09-15T10:36:00Z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