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4F2D8E">
        <w:rPr>
          <w:rFonts w:ascii="Tahoma" w:hAnsi="Tahoma"/>
          <w:b/>
          <w:lang w:val="pl-PL"/>
        </w:rPr>
        <w:t>.302.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4F2D8E" w:rsidP="0074280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9</w:t>
      </w:r>
      <w:r w:rsidR="00653A04" w:rsidRPr="00292E9C">
        <w:rPr>
          <w:rFonts w:ascii="Tahoma" w:hAnsi="Tahoma"/>
          <w:b/>
          <w:lang w:val="pl-PL"/>
        </w:rPr>
        <w:t xml:space="preserve"> </w:t>
      </w:r>
      <w:r w:rsidR="0074280F">
        <w:rPr>
          <w:rFonts w:ascii="Tahoma" w:hAnsi="Tahoma"/>
          <w:b/>
          <w:lang w:val="pl-PL"/>
        </w:rPr>
        <w:t>GRUDNIA</w:t>
      </w:r>
      <w:r w:rsidR="00653A04" w:rsidRPr="00292E9C">
        <w:rPr>
          <w:rFonts w:ascii="Tahoma" w:hAnsi="Tahoma"/>
          <w:b/>
          <w:lang w:val="pl-PL"/>
        </w:rPr>
        <w:t xml:space="preserve"> 202</w:t>
      </w:r>
      <w:r w:rsidR="00653A04">
        <w:rPr>
          <w:rFonts w:ascii="Tahoma" w:hAnsi="Tahoma"/>
          <w:b/>
          <w:lang w:val="pl-PL"/>
        </w:rPr>
        <w:t>5</w:t>
      </w:r>
      <w:r>
        <w:rPr>
          <w:rFonts w:ascii="Tahoma" w:hAnsi="Tahoma"/>
          <w:b/>
          <w:lang w:val="pl-PL"/>
        </w:rPr>
        <w:t xml:space="preserve"> </w:t>
      </w:r>
      <w:r w:rsidR="00653A04"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04604D" w:rsidRDefault="00653A04" w:rsidP="00D63FEB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820EDC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820EDC">
        <w:rPr>
          <w:rFonts w:ascii="Tahoma" w:hAnsi="Tahoma"/>
          <w:lang w:val="pl-PL"/>
        </w:rPr>
        <w:t>1153</w:t>
      </w:r>
      <w:r w:rsidRPr="00292E9C">
        <w:rPr>
          <w:rFonts w:ascii="Tahoma" w:hAnsi="Tahoma"/>
          <w:lang w:val="pl-PL"/>
        </w:rPr>
        <w:t>),</w:t>
      </w:r>
      <w:r w:rsidR="002A074E">
        <w:rPr>
          <w:rFonts w:ascii="Tahoma" w:hAnsi="Tahoma"/>
          <w:lang w:val="pl-PL"/>
        </w:rPr>
        <w:t xml:space="preserve"> </w:t>
      </w:r>
      <w:r w:rsidR="00D63FEB" w:rsidRPr="00292E9C">
        <w:rPr>
          <w:rFonts w:ascii="Tahoma" w:hAnsi="Tahoma"/>
          <w:lang w:val="pl-PL"/>
        </w:rPr>
        <w:t xml:space="preserve">§ 2 ust. 4 pkt </w:t>
      </w:r>
      <w:r w:rsidR="00D63FEB">
        <w:rPr>
          <w:rFonts w:ascii="Tahoma" w:hAnsi="Tahoma"/>
          <w:lang w:val="pl-PL"/>
        </w:rPr>
        <w:t>1</w:t>
      </w:r>
      <w:r w:rsidR="00D63FEB" w:rsidRPr="00292E9C">
        <w:rPr>
          <w:rFonts w:ascii="Tahoma" w:hAnsi="Tahoma"/>
          <w:lang w:val="pl-PL"/>
        </w:rPr>
        <w:t xml:space="preserve">) Uchwały Nr V/37/03 Rady Miejskiej w Lubinie </w:t>
      </w:r>
      <w:r w:rsidR="00D63FEB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D63FEB">
        <w:rPr>
          <w:rFonts w:ascii="Tahoma" w:hAnsi="Tahoma"/>
          <w:lang w:val="pl-PL"/>
        </w:rPr>
        <w:t xml:space="preserve">, </w:t>
      </w:r>
      <w:r w:rsidR="000972BE" w:rsidRPr="00292E9C">
        <w:rPr>
          <w:rFonts w:ascii="Arial" w:hAnsi="Arial" w:cs="Arial"/>
          <w:lang w:val="pl-PL"/>
        </w:rPr>
        <w:t>Zarządzenia Prezydenta Miast</w:t>
      </w:r>
      <w:r w:rsidR="004F2D8E">
        <w:rPr>
          <w:rFonts w:ascii="Arial" w:hAnsi="Arial" w:cs="Arial"/>
          <w:lang w:val="pl-PL"/>
        </w:rPr>
        <w:t xml:space="preserve">a Lubina P.0050.78.2022 z dnia </w:t>
      </w:r>
      <w:r w:rsidR="000972BE" w:rsidRPr="00292E9C">
        <w:rPr>
          <w:rFonts w:ascii="Arial" w:hAnsi="Arial" w:cs="Arial"/>
          <w:lang w:val="pl-PL"/>
        </w:rPr>
        <w:t xml:space="preserve">30 marca 2022r. w sprawie aktualizacji </w:t>
      </w:r>
      <w:r w:rsidR="000972BE"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>oraz Zarządzenia Prezydenta Miasta Lubina Nr 34 z dnia 7 sierpnia 2024r. w sprawie powierzenia prowadzenia spraw 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 w:rsidR="00D63FEB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2A074E" w:rsidRDefault="002A074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FA48E1" w:rsidRDefault="00FA48E1" w:rsidP="002A074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FA48E1" w:rsidRPr="004E44DB" w:rsidRDefault="00FA48E1" w:rsidP="00B63EE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</w:t>
      </w:r>
      <w:r w:rsidR="00B63EE3">
        <w:rPr>
          <w:rFonts w:ascii="Tahoma" w:hAnsi="Tahoma"/>
          <w:lang w:val="pl-PL"/>
        </w:rPr>
        <w:t>bez</w:t>
      </w:r>
      <w:r w:rsidR="00252038">
        <w:rPr>
          <w:rFonts w:ascii="Tahoma" w:hAnsi="Tahoma"/>
          <w:lang w:val="pl-PL"/>
        </w:rPr>
        <w:t>przetarg</w:t>
      </w:r>
      <w:r w:rsidR="00B63EE3">
        <w:rPr>
          <w:rFonts w:ascii="Tahoma" w:hAnsi="Tahoma"/>
          <w:lang w:val="pl-PL"/>
        </w:rPr>
        <w:t>owym</w:t>
      </w:r>
      <w:r w:rsidR="00252038"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na czas nieoznaczony nw. </w:t>
      </w:r>
      <w:r>
        <w:rPr>
          <w:rFonts w:ascii="Tahoma" w:hAnsi="Tahoma"/>
          <w:lang w:val="pl-PL"/>
        </w:rPr>
        <w:t>nieruchomoś</w:t>
      </w:r>
      <w:r w:rsidR="00252038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252038"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FA48E1" w:rsidRPr="004E44DB" w:rsidRDefault="00FA48E1" w:rsidP="00FA48E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FA48E1" w:rsidRDefault="004F2D8E" w:rsidP="00B63EE3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- część działki </w:t>
      </w:r>
      <w:r w:rsidR="00FA48E1" w:rsidRPr="004E44DB">
        <w:rPr>
          <w:rFonts w:ascii="Tahoma" w:eastAsia="Times New Roman" w:hAnsi="Tahoma"/>
          <w:lang w:val="pl-PL"/>
        </w:rPr>
        <w:t>nr</w:t>
      </w:r>
      <w:r w:rsidR="00FA48E1">
        <w:rPr>
          <w:rFonts w:ascii="Tahoma" w:eastAsia="Times New Roman" w:hAnsi="Tahoma"/>
          <w:lang w:val="pl-PL"/>
        </w:rPr>
        <w:t xml:space="preserve"> </w:t>
      </w:r>
      <w:r w:rsidR="00B63EE3">
        <w:rPr>
          <w:rFonts w:ascii="Tahoma" w:eastAsia="Times New Roman" w:hAnsi="Tahoma"/>
          <w:lang w:val="pl-PL"/>
        </w:rPr>
        <w:t>592</w:t>
      </w:r>
      <w:r w:rsidR="00FA48E1">
        <w:rPr>
          <w:rFonts w:ascii="Tahoma" w:eastAsia="Times New Roman" w:hAnsi="Tahoma"/>
          <w:lang w:val="pl-PL"/>
        </w:rPr>
        <w:t xml:space="preserve"> </w:t>
      </w:r>
      <w:r w:rsidR="00FA48E1" w:rsidRPr="004E44DB">
        <w:rPr>
          <w:rFonts w:ascii="Tahoma" w:eastAsia="Times New Roman" w:hAnsi="Tahoma"/>
          <w:lang w:val="pl-PL"/>
        </w:rPr>
        <w:t xml:space="preserve">obręb </w:t>
      </w:r>
      <w:r w:rsidR="00FA48E1">
        <w:rPr>
          <w:rFonts w:ascii="Tahoma" w:eastAsia="Times New Roman" w:hAnsi="Tahoma"/>
          <w:lang w:val="pl-PL"/>
        </w:rPr>
        <w:t>9</w:t>
      </w:r>
      <w:r w:rsidR="00FA48E1" w:rsidRPr="004E44DB">
        <w:rPr>
          <w:rFonts w:ascii="Tahoma" w:eastAsia="Times New Roman" w:hAnsi="Tahoma"/>
          <w:lang w:val="pl-PL"/>
        </w:rPr>
        <w:t xml:space="preserve"> miasta Lubina, przy ul. </w:t>
      </w:r>
      <w:r w:rsidR="00B63EE3">
        <w:rPr>
          <w:rFonts w:ascii="Tahoma" w:eastAsia="Times New Roman" w:hAnsi="Tahoma"/>
          <w:lang w:val="pl-PL"/>
        </w:rPr>
        <w:t>Kopalnianej</w:t>
      </w:r>
      <w:r w:rsidR="00FA48E1">
        <w:rPr>
          <w:rFonts w:ascii="Tahoma" w:eastAsia="Times New Roman" w:hAnsi="Tahoma"/>
          <w:lang w:val="pl-PL"/>
        </w:rPr>
        <w:t xml:space="preserve">, </w:t>
      </w:r>
      <w:r w:rsidR="00FA48E1" w:rsidRPr="004E44DB">
        <w:rPr>
          <w:rFonts w:ascii="Tahoma" w:eastAsia="Times New Roman" w:hAnsi="Tahoma"/>
          <w:lang w:val="pl-PL"/>
        </w:rPr>
        <w:t xml:space="preserve">o łącznej powierzchni </w:t>
      </w:r>
      <w:r w:rsidR="00B63EE3">
        <w:rPr>
          <w:rFonts w:ascii="Tahoma" w:eastAsia="Times New Roman" w:hAnsi="Tahoma"/>
          <w:lang w:val="pl-PL"/>
        </w:rPr>
        <w:t>98</w:t>
      </w:r>
      <w:r w:rsidR="00FA48E1" w:rsidRPr="004E44DB">
        <w:rPr>
          <w:rFonts w:ascii="Tahoma" w:eastAsia="Times New Roman" w:hAnsi="Tahoma"/>
          <w:lang w:val="pl-PL"/>
        </w:rPr>
        <w:t xml:space="preserve"> m</w:t>
      </w:r>
      <w:r w:rsidR="00FA48E1" w:rsidRPr="004E44DB">
        <w:rPr>
          <w:rFonts w:ascii="Tahoma" w:eastAsia="Times New Roman" w:hAnsi="Tahoma"/>
          <w:vertAlign w:val="superscript"/>
          <w:lang w:val="pl-PL"/>
        </w:rPr>
        <w:t>2</w:t>
      </w:r>
      <w:r w:rsidR="00FA48E1" w:rsidRPr="004E44DB">
        <w:rPr>
          <w:rFonts w:ascii="Tahoma" w:eastAsia="Times New Roman" w:hAnsi="Tahoma"/>
          <w:lang w:val="pl-PL"/>
        </w:rPr>
        <w:t xml:space="preserve">, </w:t>
      </w:r>
      <w:r w:rsidR="00FA48E1" w:rsidRPr="004E44DB">
        <w:rPr>
          <w:rFonts w:ascii="Tahoma" w:hAnsi="Tahoma"/>
          <w:lang w:val="pl-PL"/>
        </w:rPr>
        <w:t>ze stawką</w:t>
      </w:r>
      <w:r w:rsidR="00252038">
        <w:rPr>
          <w:rFonts w:ascii="Tahoma" w:hAnsi="Tahoma"/>
          <w:lang w:val="pl-PL"/>
        </w:rPr>
        <w:t xml:space="preserve"> wywoławczą</w:t>
      </w:r>
      <w:r w:rsidR="00FA48E1" w:rsidRPr="004E44DB">
        <w:rPr>
          <w:rFonts w:ascii="Tahoma" w:hAnsi="Tahoma"/>
          <w:lang w:val="pl-PL"/>
        </w:rPr>
        <w:t xml:space="preserve"> czynszu ustaloną w wysokości </w:t>
      </w:r>
      <w:r w:rsidR="00B63EE3">
        <w:rPr>
          <w:rFonts w:ascii="Tahoma" w:hAnsi="Tahoma"/>
          <w:lang w:val="pl-PL"/>
        </w:rPr>
        <w:t>35</w:t>
      </w:r>
      <w:r w:rsidR="00FA48E1">
        <w:rPr>
          <w:rFonts w:ascii="Tahoma" w:hAnsi="Tahoma"/>
          <w:lang w:val="pl-PL"/>
        </w:rPr>
        <w:t>,</w:t>
      </w:r>
      <w:r w:rsidR="00B63EE3">
        <w:rPr>
          <w:rFonts w:ascii="Tahoma" w:hAnsi="Tahoma"/>
          <w:lang w:val="pl-PL"/>
        </w:rPr>
        <w:t>28</w:t>
      </w:r>
      <w:r w:rsidR="00FA48E1">
        <w:rPr>
          <w:rFonts w:ascii="Tahoma" w:hAnsi="Tahoma"/>
          <w:lang w:val="pl-PL"/>
        </w:rPr>
        <w:t xml:space="preserve"> </w:t>
      </w:r>
      <w:r w:rsidR="00FA48E1" w:rsidRPr="004E44DB">
        <w:rPr>
          <w:rFonts w:ascii="Tahoma" w:hAnsi="Tahoma"/>
          <w:lang w:val="pl-PL"/>
        </w:rPr>
        <w:t>zł netto rocznie.</w:t>
      </w:r>
    </w:p>
    <w:p w:rsidR="00FA48E1" w:rsidRDefault="00FA48E1" w:rsidP="00FA48E1">
      <w:pPr>
        <w:pStyle w:val="Standard"/>
        <w:jc w:val="both"/>
        <w:rPr>
          <w:rFonts w:ascii="Tahoma" w:hAnsi="Tahoma"/>
          <w:lang w:val="pl-PL"/>
        </w:rPr>
      </w:pPr>
    </w:p>
    <w:p w:rsidR="00FA48E1" w:rsidRDefault="00FA48E1" w:rsidP="00FA48E1">
      <w:pPr>
        <w:pStyle w:val="Standard"/>
        <w:jc w:val="both"/>
        <w:rPr>
          <w:rFonts w:ascii="Tahoma" w:hAnsi="Tahoma"/>
          <w:lang w:val="pl-PL"/>
        </w:rPr>
      </w:pPr>
    </w:p>
    <w:p w:rsidR="00FA48E1" w:rsidRDefault="00FA48E1" w:rsidP="00FA48E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FA48E1" w:rsidRDefault="00FA48E1" w:rsidP="002A074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FA48E1" w:rsidRDefault="00FA48E1" w:rsidP="002A074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FA48E1" w:rsidRDefault="00FA48E1" w:rsidP="0025203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252038">
        <w:rPr>
          <w:rFonts w:ascii="Tahoma" w:hAnsi="Tahoma"/>
          <w:lang w:val="pl-PL"/>
        </w:rPr>
        <w:t>2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252038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252038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252038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252038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D1344D">
        <w:rPr>
          <w:rFonts w:ascii="Tahoma" w:hAnsi="Tahoma"/>
          <w:lang w:val="pl-PL"/>
        </w:rPr>
        <w:t xml:space="preserve"> </w:t>
      </w:r>
      <w:r w:rsidR="00252038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653A04" w:rsidP="00B63EE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4F2D8E">
        <w:rPr>
          <w:rFonts w:ascii="Tahoma" w:hAnsi="Tahoma"/>
          <w:lang w:val="pl-PL"/>
        </w:rPr>
        <w:t>9</w:t>
      </w:r>
      <w:r>
        <w:rPr>
          <w:rFonts w:ascii="Tahoma" w:hAnsi="Tahoma"/>
          <w:lang w:val="pl-PL"/>
        </w:rPr>
        <w:t xml:space="preserve"> </w:t>
      </w:r>
      <w:r w:rsidR="00B63EE3">
        <w:rPr>
          <w:rFonts w:ascii="Tahoma" w:hAnsi="Tahoma"/>
          <w:lang w:val="pl-PL"/>
        </w:rPr>
        <w:t>grudnia</w:t>
      </w:r>
      <w:r>
        <w:rPr>
          <w:rFonts w:ascii="Tahoma" w:hAnsi="Tahoma"/>
          <w:lang w:val="pl-PL"/>
        </w:rPr>
        <w:t xml:space="preserve"> 2025r.</w:t>
      </w:r>
    </w:p>
    <w:p w:rsidR="002F21F0" w:rsidRDefault="002F21F0" w:rsidP="002F21F0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2F21F0" w:rsidRDefault="002F21F0" w:rsidP="002F21F0">
      <w:pPr>
        <w:spacing w:line="276" w:lineRule="auto"/>
        <w:ind w:left="4942" w:firstLine="706"/>
        <w:jc w:val="both"/>
        <w:rPr>
          <w:rFonts w:ascii="Tahoma" w:hAnsi="Tahoma"/>
          <w:sz w:val="22"/>
          <w:szCs w:val="22"/>
        </w:rPr>
      </w:pPr>
      <w:bookmarkStart w:id="0" w:name="_GoBack"/>
      <w:bookmarkEnd w:id="0"/>
      <w:r>
        <w:rPr>
          <w:rFonts w:ascii="Tahoma" w:hAnsi="Tahoma"/>
          <w:sz w:val="22"/>
          <w:szCs w:val="22"/>
        </w:rPr>
        <w:t>z up. PREZYDENTA MIASTA</w:t>
      </w:r>
    </w:p>
    <w:p w:rsidR="002F21F0" w:rsidRDefault="002F21F0" w:rsidP="002F21F0">
      <w:pPr>
        <w:pStyle w:val="Tekstpodstawowy"/>
        <w:spacing w:line="276" w:lineRule="auto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>/-/ Tomasz Ochocki</w:t>
      </w:r>
    </w:p>
    <w:p w:rsidR="002F21F0" w:rsidRDefault="002F21F0" w:rsidP="002F21F0">
      <w:pPr>
        <w:pStyle w:val="Tekstpodstawowy"/>
        <w:spacing w:after="0" w:line="276" w:lineRule="auto"/>
        <w:jc w:val="both"/>
        <w:rPr>
          <w:rFonts w:ascii="Tahoma" w:hAnsi="Tahoma"/>
          <w:color w:val="800000"/>
          <w:sz w:val="22"/>
          <w:szCs w:val="22"/>
        </w:rPr>
      </w:pP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bookmarkStart w:id="1" w:name="__DdeLink__1004_3538328479"/>
      <w:bookmarkEnd w:id="1"/>
      <w:r>
        <w:rPr>
          <w:rFonts w:ascii="Tahoma" w:hAnsi="Tahoma"/>
          <w:color w:val="000000"/>
          <w:sz w:val="22"/>
          <w:szCs w:val="22"/>
        </w:rPr>
        <w:t>Sekretarz Miasta</w:t>
      </w:r>
    </w:p>
    <w:p w:rsidR="002F21F0" w:rsidRPr="00D1344D" w:rsidRDefault="002F21F0" w:rsidP="00B63EE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sectPr w:rsidR="002F21F0" w:rsidRPr="00D1344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BC0" w:rsidRDefault="00230BC0" w:rsidP="00527D8B">
      <w:r>
        <w:separator/>
      </w:r>
    </w:p>
  </w:endnote>
  <w:endnote w:type="continuationSeparator" w:id="0">
    <w:p w:rsidR="00230BC0" w:rsidRDefault="00230BC0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BC0" w:rsidRDefault="00230BC0" w:rsidP="00527D8B">
      <w:r>
        <w:separator/>
      </w:r>
    </w:p>
  </w:footnote>
  <w:footnote w:type="continuationSeparator" w:id="0">
    <w:p w:rsidR="00230BC0" w:rsidRDefault="00230BC0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972BE"/>
    <w:rsid w:val="000C1700"/>
    <w:rsid w:val="000C4CDC"/>
    <w:rsid w:val="000C6776"/>
    <w:rsid w:val="000D40FD"/>
    <w:rsid w:val="000E55F6"/>
    <w:rsid w:val="000F5F69"/>
    <w:rsid w:val="000F7061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30BC0"/>
    <w:rsid w:val="0024389C"/>
    <w:rsid w:val="00252038"/>
    <w:rsid w:val="00254025"/>
    <w:rsid w:val="002563BF"/>
    <w:rsid w:val="00267655"/>
    <w:rsid w:val="002711AB"/>
    <w:rsid w:val="0028395C"/>
    <w:rsid w:val="00292E9C"/>
    <w:rsid w:val="002A074E"/>
    <w:rsid w:val="002B7F6C"/>
    <w:rsid w:val="002D277E"/>
    <w:rsid w:val="002D3206"/>
    <w:rsid w:val="002F21F0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B6855"/>
    <w:rsid w:val="003C1169"/>
    <w:rsid w:val="003F5A46"/>
    <w:rsid w:val="004010B5"/>
    <w:rsid w:val="00433FDA"/>
    <w:rsid w:val="00434521"/>
    <w:rsid w:val="004368D5"/>
    <w:rsid w:val="004611AC"/>
    <w:rsid w:val="0047309E"/>
    <w:rsid w:val="00473663"/>
    <w:rsid w:val="00482388"/>
    <w:rsid w:val="00484185"/>
    <w:rsid w:val="0049432D"/>
    <w:rsid w:val="00494BE4"/>
    <w:rsid w:val="004A0CB5"/>
    <w:rsid w:val="004B42BF"/>
    <w:rsid w:val="004C0266"/>
    <w:rsid w:val="004C6ACC"/>
    <w:rsid w:val="004D21F5"/>
    <w:rsid w:val="004E6F3C"/>
    <w:rsid w:val="004F2D8E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26AD5"/>
    <w:rsid w:val="006318D2"/>
    <w:rsid w:val="00653A04"/>
    <w:rsid w:val="00675F93"/>
    <w:rsid w:val="006838CE"/>
    <w:rsid w:val="00690689"/>
    <w:rsid w:val="006A3CCE"/>
    <w:rsid w:val="006C0F91"/>
    <w:rsid w:val="006C6B78"/>
    <w:rsid w:val="006F4A9A"/>
    <w:rsid w:val="00700B3F"/>
    <w:rsid w:val="00705699"/>
    <w:rsid w:val="007078EA"/>
    <w:rsid w:val="00711E31"/>
    <w:rsid w:val="0074280F"/>
    <w:rsid w:val="007430B2"/>
    <w:rsid w:val="00744F84"/>
    <w:rsid w:val="00754A86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20EDC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D14"/>
    <w:rsid w:val="009272D7"/>
    <w:rsid w:val="009428D5"/>
    <w:rsid w:val="0094468D"/>
    <w:rsid w:val="00947BEB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6C9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3EE3"/>
    <w:rsid w:val="00B65D1B"/>
    <w:rsid w:val="00B714F7"/>
    <w:rsid w:val="00B75741"/>
    <w:rsid w:val="00B75CDB"/>
    <w:rsid w:val="00B95499"/>
    <w:rsid w:val="00BA2953"/>
    <w:rsid w:val="00BC2513"/>
    <w:rsid w:val="00BD2DA1"/>
    <w:rsid w:val="00BE4EE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15B84"/>
    <w:rsid w:val="00D257A8"/>
    <w:rsid w:val="00D34F83"/>
    <w:rsid w:val="00D350D1"/>
    <w:rsid w:val="00D36FA5"/>
    <w:rsid w:val="00D4789D"/>
    <w:rsid w:val="00D63FEB"/>
    <w:rsid w:val="00D64C63"/>
    <w:rsid w:val="00D6762A"/>
    <w:rsid w:val="00D8057C"/>
    <w:rsid w:val="00D8280E"/>
    <w:rsid w:val="00D87FBB"/>
    <w:rsid w:val="00D96A48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114B1"/>
    <w:rsid w:val="00E26A6F"/>
    <w:rsid w:val="00E30D16"/>
    <w:rsid w:val="00E3158C"/>
    <w:rsid w:val="00E40600"/>
    <w:rsid w:val="00E51646"/>
    <w:rsid w:val="00E54FB1"/>
    <w:rsid w:val="00E74F7F"/>
    <w:rsid w:val="00E772BB"/>
    <w:rsid w:val="00E8100E"/>
    <w:rsid w:val="00E8273E"/>
    <w:rsid w:val="00EA3357"/>
    <w:rsid w:val="00EB49F8"/>
    <w:rsid w:val="00EE5B9D"/>
    <w:rsid w:val="00EF6B3C"/>
    <w:rsid w:val="00EF6C39"/>
    <w:rsid w:val="00F0600F"/>
    <w:rsid w:val="00F33E40"/>
    <w:rsid w:val="00F44B85"/>
    <w:rsid w:val="00F47273"/>
    <w:rsid w:val="00F5798D"/>
    <w:rsid w:val="00F6472D"/>
    <w:rsid w:val="00F64847"/>
    <w:rsid w:val="00FA48E1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72391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B32B9-4362-4926-9FA9-FF5229FF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3</cp:revision>
  <cp:lastPrinted>2025-12-01T10:43:00Z</cp:lastPrinted>
  <dcterms:created xsi:type="dcterms:W3CDTF">2025-12-22T08:28:00Z</dcterms:created>
  <dcterms:modified xsi:type="dcterms:W3CDTF">2025-12-22T08:28:00Z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