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A04" w:rsidRDefault="00781272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P.0050.327</w:t>
      </w:r>
      <w:r w:rsidR="00653A04">
        <w:rPr>
          <w:rFonts w:ascii="Tahoma" w:hAnsi="Tahoma"/>
          <w:b/>
          <w:lang w:val="pl-PL"/>
        </w:rPr>
        <w:t>.2025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AF12C3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</w:t>
      </w:r>
      <w:r w:rsidR="00C32CE0" w:rsidRPr="00292E9C">
        <w:rPr>
          <w:rFonts w:ascii="Tahoma" w:hAnsi="Tahoma"/>
          <w:b/>
          <w:lang w:val="pl-PL"/>
        </w:rPr>
        <w:t>DNIA 22 GRUDNIA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AF12C3" w:rsidRDefault="00653A04" w:rsidP="00AF12C3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>i ust. 2 pkt 3) ustawy z dnia 8 marca 1990r. o samorządzie gminnym (t.j. Dz.U. z 202</w:t>
      </w:r>
      <w:r w:rsidR="00AF12C3">
        <w:rPr>
          <w:rFonts w:ascii="Tahoma" w:hAnsi="Tahoma"/>
          <w:lang w:val="pl-PL"/>
        </w:rPr>
        <w:t>5</w:t>
      </w:r>
      <w:r w:rsidRPr="00292E9C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 w:rsidR="00AF12C3">
        <w:rPr>
          <w:rFonts w:ascii="Tahoma" w:hAnsi="Tahoma"/>
          <w:lang w:val="pl-PL"/>
        </w:rPr>
        <w:t>1153</w:t>
      </w:r>
      <w:r w:rsidR="00373C92">
        <w:rPr>
          <w:rFonts w:ascii="Tahoma" w:hAnsi="Tahoma"/>
          <w:lang w:val="pl-PL"/>
        </w:rPr>
        <w:t>)</w:t>
      </w:r>
      <w:r w:rsidR="00F0600F">
        <w:rPr>
          <w:rFonts w:ascii="Tahoma" w:hAnsi="Tahoma"/>
          <w:lang w:val="pl-PL"/>
        </w:rPr>
        <w:t>,</w:t>
      </w:r>
      <w:r w:rsidR="003270F5" w:rsidRPr="003270F5">
        <w:rPr>
          <w:rFonts w:ascii="Tahoma" w:hAnsi="Tahoma"/>
          <w:lang w:val="pl-PL"/>
        </w:rPr>
        <w:t xml:space="preserve"> </w:t>
      </w:r>
      <w:r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Pr="000E527B">
        <w:rPr>
          <w:rFonts w:ascii="Arial" w:hAnsi="Arial" w:cs="Arial"/>
          <w:lang w:val="pl-PL"/>
        </w:rPr>
        <w:t xml:space="preserve">zasad naliczania czynszu dzierżawnego </w:t>
      </w:r>
      <w:r w:rsidR="00AF12C3">
        <w:rPr>
          <w:rFonts w:ascii="Tahoma" w:hAnsi="Tahoma"/>
          <w:lang w:val="pl-PL"/>
        </w:rPr>
        <w:t xml:space="preserve">oraz Zarządzenia Prezydenta Miasta Lubina Nr 34 z dnia 7 sierpnia 2024r. w sprawie powierzenia prowadzenia spraw </w:t>
      </w:r>
      <w:r w:rsidR="00AF12C3">
        <w:rPr>
          <w:rFonts w:ascii="Tahoma" w:hAnsi="Tahoma"/>
          <w:lang w:val="pl-PL"/>
        </w:rPr>
        <w:br/>
        <w:t xml:space="preserve">i wykonywania czynności w tym praw i obowiązków p o s t a n a w i a m, co następuje: </w:t>
      </w:r>
    </w:p>
    <w:p w:rsidR="0004604D" w:rsidRDefault="0004604D" w:rsidP="00AF12C3">
      <w:pPr>
        <w:pStyle w:val="Standard"/>
        <w:jc w:val="both"/>
        <w:rPr>
          <w:rFonts w:ascii="Tahoma" w:hAnsi="Tahoma"/>
          <w:lang w:val="pl-PL"/>
        </w:rPr>
      </w:pPr>
    </w:p>
    <w:p w:rsidR="00D64C63" w:rsidRDefault="00D64C63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04604D">
        <w:rPr>
          <w:rFonts w:ascii="Tahoma" w:hAnsi="Tahoma"/>
          <w:lang w:val="pl-PL"/>
        </w:rPr>
        <w:t>1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373C92" w:rsidRDefault="00373C92" w:rsidP="00373C9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</w:t>
      </w:r>
      <w:r w:rsidR="00C32CE0">
        <w:rPr>
          <w:rFonts w:ascii="Tahoma" w:hAnsi="Tahoma"/>
          <w:lang w:val="pl-PL"/>
        </w:rPr>
        <w:t>dzierżawy na</w:t>
      </w:r>
      <w:r>
        <w:rPr>
          <w:rFonts w:ascii="Tahoma" w:hAnsi="Tahoma"/>
          <w:lang w:val="pl-PL"/>
        </w:rPr>
        <w:t xml:space="preserve"> okres 3 lat nw. nieruchomość położoną </w:t>
      </w:r>
      <w:r w:rsidR="00C32CE0">
        <w:rPr>
          <w:rFonts w:ascii="Tahoma" w:hAnsi="Tahoma"/>
          <w:lang w:val="pl-PL"/>
        </w:rPr>
        <w:t xml:space="preserve">      </w:t>
      </w:r>
      <w:r>
        <w:rPr>
          <w:rFonts w:ascii="Tahoma" w:hAnsi="Tahoma"/>
          <w:lang w:val="pl-PL"/>
        </w:rPr>
        <w:t xml:space="preserve">w Lubinie z przeznaczeniem na posadowienie boksu śmietnikowego, bez możliwości trwałej zabudowy: </w:t>
      </w:r>
    </w:p>
    <w:p w:rsidR="00373C92" w:rsidRDefault="00373C92" w:rsidP="00373C9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373C92" w:rsidRPr="00572CD0" w:rsidRDefault="00373C92" w:rsidP="00373C92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>-  częś</w:t>
      </w:r>
      <w:r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>
        <w:rPr>
          <w:rFonts w:ascii="Tahoma" w:eastAsia="Times New Roman" w:hAnsi="Tahoma"/>
          <w:lang w:val="pl-PL"/>
        </w:rPr>
        <w:t>358/4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4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>
        <w:rPr>
          <w:rFonts w:ascii="Tahoma" w:eastAsia="Times New Roman" w:hAnsi="Tahoma"/>
          <w:lang w:val="pl-PL"/>
        </w:rPr>
        <w:t>Kochanowskiego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23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rocznie.  </w:t>
      </w:r>
    </w:p>
    <w:p w:rsidR="00373C92" w:rsidRDefault="00373C92" w:rsidP="00373C9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373C92" w:rsidRDefault="00373C92" w:rsidP="00373C92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C71250" w:rsidRDefault="00AF12C3" w:rsidP="00C71250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B0027E" w:rsidRDefault="00B0027E" w:rsidP="00B0027E">
      <w:pPr>
        <w:pStyle w:val="Standard"/>
        <w:jc w:val="both"/>
        <w:rPr>
          <w:rFonts w:ascii="Tahoma" w:hAnsi="Tahoma"/>
          <w:lang w:val="pl-PL"/>
        </w:rPr>
      </w:pPr>
    </w:p>
    <w:p w:rsidR="00B0027E" w:rsidRDefault="00B0027E" w:rsidP="00AF12C3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AF12C3">
        <w:rPr>
          <w:rFonts w:ascii="Tahoma" w:hAnsi="Tahoma"/>
          <w:lang w:val="pl-PL"/>
        </w:rPr>
        <w:t>2</w:t>
      </w:r>
    </w:p>
    <w:p w:rsidR="00B0027E" w:rsidRDefault="00B0027E" w:rsidP="0004604D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AF12C3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</w:t>
      </w:r>
      <w:r w:rsidR="00AF12C3">
        <w:rPr>
          <w:rFonts w:ascii="Tahoma" w:hAnsi="Tahoma"/>
          <w:lang w:val="pl-PL"/>
        </w:rPr>
        <w:t>y</w:t>
      </w:r>
      <w:r>
        <w:rPr>
          <w:rFonts w:ascii="Tahoma" w:hAnsi="Tahoma"/>
          <w:lang w:val="pl-PL"/>
        </w:rPr>
        <w:t>, o któr</w:t>
      </w:r>
      <w:r w:rsidR="00AF12C3">
        <w:rPr>
          <w:rFonts w:ascii="Tahoma" w:hAnsi="Tahoma"/>
          <w:lang w:val="pl-PL"/>
        </w:rPr>
        <w:t>ej</w:t>
      </w:r>
      <w:r>
        <w:rPr>
          <w:rFonts w:ascii="Tahoma" w:hAnsi="Tahoma"/>
          <w:lang w:val="pl-PL"/>
        </w:rPr>
        <w:t xml:space="preserve"> mowa w § 1</w:t>
      </w:r>
      <w:r w:rsidR="0032435B"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D257A8" w:rsidP="00AF12C3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>§</w:t>
      </w:r>
      <w:r w:rsidR="0032435B">
        <w:rPr>
          <w:rFonts w:ascii="Tahoma" w:hAnsi="Tahoma"/>
          <w:lang w:val="pl-PL"/>
        </w:rPr>
        <w:t xml:space="preserve"> </w:t>
      </w:r>
      <w:r w:rsidR="00AF12C3">
        <w:rPr>
          <w:rFonts w:ascii="Tahoma" w:hAnsi="Tahoma"/>
          <w:lang w:val="pl-PL"/>
        </w:rPr>
        <w:t>3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AF12C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781272">
        <w:rPr>
          <w:rFonts w:ascii="Tahoma" w:hAnsi="Tahoma"/>
          <w:lang w:val="pl-PL"/>
        </w:rPr>
        <w:t>22</w:t>
      </w:r>
      <w:r>
        <w:rPr>
          <w:rFonts w:ascii="Tahoma" w:hAnsi="Tahoma"/>
          <w:lang w:val="pl-PL"/>
        </w:rPr>
        <w:t xml:space="preserve"> </w:t>
      </w:r>
      <w:r w:rsidR="00AF12C3">
        <w:rPr>
          <w:rFonts w:ascii="Tahoma" w:hAnsi="Tahoma"/>
          <w:lang w:val="pl-PL"/>
        </w:rPr>
        <w:t>grudnia</w:t>
      </w:r>
      <w:r>
        <w:rPr>
          <w:rFonts w:ascii="Tahoma" w:hAnsi="Tahoma"/>
          <w:lang w:val="pl-PL"/>
        </w:rPr>
        <w:t xml:space="preserve"> 2025r.</w:t>
      </w:r>
    </w:p>
    <w:p w:rsidR="00C32CE0" w:rsidRDefault="00C32CE0" w:rsidP="00AF12C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C32CE0" w:rsidRDefault="00C32CE0" w:rsidP="00C32CE0">
      <w:pPr>
        <w:spacing w:line="276" w:lineRule="auto"/>
        <w:ind w:left="4942" w:firstLine="706"/>
        <w:jc w:val="both"/>
        <w:rPr>
          <w:rFonts w:ascii="Tahoma" w:hAnsi="Tahoma"/>
          <w:sz w:val="22"/>
          <w:szCs w:val="22"/>
        </w:rPr>
      </w:pPr>
      <w:bookmarkStart w:id="0" w:name="_GoBack"/>
      <w:bookmarkEnd w:id="0"/>
      <w:r>
        <w:rPr>
          <w:rFonts w:ascii="Tahoma" w:hAnsi="Tahoma"/>
          <w:sz w:val="22"/>
          <w:szCs w:val="22"/>
        </w:rPr>
        <w:t>z up. PREZYDENTA MIASTA</w:t>
      </w:r>
    </w:p>
    <w:p w:rsidR="00C32CE0" w:rsidRDefault="00C32CE0" w:rsidP="00C32CE0">
      <w:pPr>
        <w:pStyle w:val="Tekstpodstawowy"/>
        <w:spacing w:line="276" w:lineRule="auto"/>
        <w:rPr>
          <w:rFonts w:ascii="Tahoma" w:hAnsi="Tahoma"/>
          <w:color w:val="FF0000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  <w:t>/-/ Tomasz Ochocki</w:t>
      </w:r>
    </w:p>
    <w:p w:rsidR="00C32CE0" w:rsidRDefault="00C32CE0" w:rsidP="00C32CE0">
      <w:pPr>
        <w:pStyle w:val="Tekstpodstawowy"/>
        <w:spacing w:line="276" w:lineRule="auto"/>
        <w:rPr>
          <w:rFonts w:ascii="Tahoma" w:hAnsi="Tahoma"/>
          <w:color w:val="800000"/>
          <w:sz w:val="22"/>
          <w:szCs w:val="22"/>
        </w:rPr>
      </w:pP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r>
        <w:rPr>
          <w:rFonts w:ascii="Tahoma" w:hAnsi="Tahoma"/>
          <w:color w:val="FF0000"/>
          <w:sz w:val="22"/>
          <w:szCs w:val="22"/>
        </w:rPr>
        <w:tab/>
      </w:r>
      <w:bookmarkStart w:id="1" w:name="__DdeLink__1004_3538328479"/>
      <w:bookmarkEnd w:id="1"/>
      <w:r>
        <w:rPr>
          <w:rFonts w:ascii="Tahoma" w:hAnsi="Tahoma"/>
          <w:color w:val="000000"/>
          <w:sz w:val="22"/>
          <w:szCs w:val="22"/>
        </w:rPr>
        <w:t>Sekretarz Miasta</w:t>
      </w:r>
    </w:p>
    <w:p w:rsidR="00C32CE0" w:rsidRDefault="00C32CE0" w:rsidP="00AF12C3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653A04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4604D"/>
    <w:rsid w:val="00050E6F"/>
    <w:rsid w:val="0005617F"/>
    <w:rsid w:val="00066772"/>
    <w:rsid w:val="0007083D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0F5F69"/>
    <w:rsid w:val="00102825"/>
    <w:rsid w:val="0010500F"/>
    <w:rsid w:val="00106D67"/>
    <w:rsid w:val="00111EEB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1660B"/>
    <w:rsid w:val="0032435B"/>
    <w:rsid w:val="003270F5"/>
    <w:rsid w:val="00334474"/>
    <w:rsid w:val="003366C6"/>
    <w:rsid w:val="00341A2D"/>
    <w:rsid w:val="00345A8B"/>
    <w:rsid w:val="003509EA"/>
    <w:rsid w:val="003564B0"/>
    <w:rsid w:val="00362D72"/>
    <w:rsid w:val="0036653E"/>
    <w:rsid w:val="00373C92"/>
    <w:rsid w:val="003B12CE"/>
    <w:rsid w:val="003C1169"/>
    <w:rsid w:val="003F5A46"/>
    <w:rsid w:val="004010B5"/>
    <w:rsid w:val="00433FDA"/>
    <w:rsid w:val="00434521"/>
    <w:rsid w:val="004368D5"/>
    <w:rsid w:val="004611AC"/>
    <w:rsid w:val="00473663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046D"/>
    <w:rsid w:val="00527D8B"/>
    <w:rsid w:val="00535A06"/>
    <w:rsid w:val="00567C2E"/>
    <w:rsid w:val="00572CD0"/>
    <w:rsid w:val="00582CB1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838CE"/>
    <w:rsid w:val="00690689"/>
    <w:rsid w:val="006A3CCE"/>
    <w:rsid w:val="006C0F91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61E92"/>
    <w:rsid w:val="00780E0C"/>
    <w:rsid w:val="00781272"/>
    <w:rsid w:val="00792A21"/>
    <w:rsid w:val="007A21BC"/>
    <w:rsid w:val="007B4531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82DA3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448A8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D3FAA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1CB5"/>
    <w:rsid w:val="00AD264C"/>
    <w:rsid w:val="00AE0063"/>
    <w:rsid w:val="00AE249C"/>
    <w:rsid w:val="00AE2669"/>
    <w:rsid w:val="00AE463E"/>
    <w:rsid w:val="00AF12C3"/>
    <w:rsid w:val="00B0027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32CE0"/>
    <w:rsid w:val="00C413A6"/>
    <w:rsid w:val="00C42BBD"/>
    <w:rsid w:val="00C65439"/>
    <w:rsid w:val="00C71250"/>
    <w:rsid w:val="00C84596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1506D"/>
    <w:rsid w:val="00D257A8"/>
    <w:rsid w:val="00D34F83"/>
    <w:rsid w:val="00D350D1"/>
    <w:rsid w:val="00D36FA5"/>
    <w:rsid w:val="00D4789D"/>
    <w:rsid w:val="00D64C63"/>
    <w:rsid w:val="00D6762A"/>
    <w:rsid w:val="00D8057C"/>
    <w:rsid w:val="00D8280E"/>
    <w:rsid w:val="00D96A48"/>
    <w:rsid w:val="00DB38F0"/>
    <w:rsid w:val="00DC3622"/>
    <w:rsid w:val="00DC540D"/>
    <w:rsid w:val="00DC620B"/>
    <w:rsid w:val="00DD4A1F"/>
    <w:rsid w:val="00DE3861"/>
    <w:rsid w:val="00DF0379"/>
    <w:rsid w:val="00DF75D4"/>
    <w:rsid w:val="00E26A6F"/>
    <w:rsid w:val="00E30D16"/>
    <w:rsid w:val="00E3158C"/>
    <w:rsid w:val="00E40600"/>
    <w:rsid w:val="00E51646"/>
    <w:rsid w:val="00E54FB1"/>
    <w:rsid w:val="00E74F7F"/>
    <w:rsid w:val="00E772BB"/>
    <w:rsid w:val="00E8273E"/>
    <w:rsid w:val="00EA3357"/>
    <w:rsid w:val="00EB49F8"/>
    <w:rsid w:val="00EE5B9D"/>
    <w:rsid w:val="00EF6B3C"/>
    <w:rsid w:val="00EF6C39"/>
    <w:rsid w:val="00F0600F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B3E95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9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91434-F36B-4BF8-8F0C-A854A6FDF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Weronika Tomaszewicz</cp:lastModifiedBy>
  <cp:revision>3</cp:revision>
  <cp:lastPrinted>2025-06-06T12:56:00Z</cp:lastPrinted>
  <dcterms:created xsi:type="dcterms:W3CDTF">2025-12-23T07:48:00Z</dcterms:created>
  <dcterms:modified xsi:type="dcterms:W3CDTF">2026-01-13T12:47:00Z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