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E1" w:rsidRDefault="004D59B0">
      <w:pPr>
        <w:spacing w:after="121" w:line="261" w:lineRule="auto"/>
        <w:ind w:left="269" w:right="265" w:hanging="10"/>
        <w:jc w:val="center"/>
      </w:pPr>
      <w:r>
        <w:rPr>
          <w:b/>
          <w:i/>
        </w:rPr>
        <w:t xml:space="preserve">OBOWIĄZEK INFORMACYJNY  </w:t>
      </w:r>
    </w:p>
    <w:p w:rsidR="000851E1" w:rsidRDefault="004D59B0">
      <w:pPr>
        <w:spacing w:after="2" w:line="259" w:lineRule="auto"/>
        <w:ind w:left="168" w:firstLine="0"/>
        <w:jc w:val="left"/>
      </w:pPr>
      <w:r>
        <w:rPr>
          <w:b/>
          <w:i/>
        </w:rPr>
        <w:t xml:space="preserve">dla osób fizycznych uprawnionych do zaciągania zobowiązań finansowych w imieniu organizacji </w:t>
      </w:r>
    </w:p>
    <w:p w:rsidR="000851E1" w:rsidRDefault="004D59B0">
      <w:pPr>
        <w:pStyle w:val="Nagwek1"/>
        <w:ind w:left="269" w:right="218"/>
      </w:pPr>
      <w:r>
        <w:t>pozarządo</w:t>
      </w:r>
      <w:r w:rsidR="001029AE">
        <w:t>wych biorących udział w otwartych konkursach</w:t>
      </w:r>
      <w:r>
        <w:t xml:space="preserve"> ofert na realizację zadań publicznych </w:t>
      </w:r>
      <w:r w:rsidR="00E02895">
        <w:t>w roku 2026</w:t>
      </w:r>
      <w:bookmarkStart w:id="0" w:name="_GoBack"/>
      <w:bookmarkEnd w:id="0"/>
    </w:p>
    <w:p w:rsidR="000851E1" w:rsidRDefault="004D59B0">
      <w:pPr>
        <w:spacing w:after="215" w:line="259" w:lineRule="auto"/>
        <w:ind w:left="48" w:firstLine="0"/>
        <w:jc w:val="center"/>
      </w:pPr>
      <w:r>
        <w:rPr>
          <w:b/>
        </w:rPr>
        <w:t xml:space="preserve"> </w:t>
      </w:r>
    </w:p>
    <w:p w:rsidR="000851E1" w:rsidRDefault="004D59B0">
      <w:pPr>
        <w:ind w:left="0" w:right="-11" w:firstLine="0"/>
      </w:pPr>
      <w:r>
        <w:t>Zgodnie z art. 13 ogólnego rozporządz</w:t>
      </w:r>
      <w:r w:rsidR="00BB2190">
        <w:t>enia o ochronie danych osobowy</w:t>
      </w:r>
      <w:r>
        <w:t xml:space="preserve"> z dnia 27 kwietnia 2016 r. </w:t>
      </w:r>
      <w:r w:rsidR="00574A7C">
        <w:t xml:space="preserve">(UE) 2016/679, </w:t>
      </w:r>
      <w:r>
        <w:t xml:space="preserve">informuję, że: </w:t>
      </w:r>
    </w:p>
    <w:p w:rsidR="000851E1" w:rsidRDefault="004D59B0" w:rsidP="004D59B0">
      <w:pPr>
        <w:pStyle w:val="Akapitzlist"/>
        <w:numPr>
          <w:ilvl w:val="0"/>
          <w:numId w:val="5"/>
        </w:numPr>
        <w:spacing w:after="136" w:line="267" w:lineRule="auto"/>
        <w:ind w:right="-7"/>
      </w:pPr>
      <w:r>
        <w:t xml:space="preserve">Administratorem Pani/ Pana danych jest </w:t>
      </w:r>
      <w:r w:rsidR="006E7C6E">
        <w:t xml:space="preserve">Prezydent Miasta Lubina, adres do korespondencji: </w:t>
      </w:r>
      <w:r w:rsidR="006E7C6E">
        <w:br/>
        <w:t xml:space="preserve">ul. Jana Kilińskiego 10, 59-300 Lubin. </w:t>
      </w:r>
    </w:p>
    <w:p w:rsidR="000851E1" w:rsidRDefault="004D59B0" w:rsidP="004D59B0">
      <w:pPr>
        <w:numPr>
          <w:ilvl w:val="0"/>
          <w:numId w:val="5"/>
        </w:numPr>
        <w:spacing w:after="252" w:line="259" w:lineRule="auto"/>
        <w:ind w:right="-11"/>
      </w:pPr>
      <w:r>
        <w:t>Inspektor Ochrony Danych, e-mail</w:t>
      </w:r>
      <w:r w:rsidR="006E7C6E">
        <w:t>:</w:t>
      </w:r>
      <w:r>
        <w:t xml:space="preserve"> </w:t>
      </w:r>
      <w:r w:rsidR="006E7C6E">
        <w:rPr>
          <w:u w:val="single" w:color="FF0000"/>
        </w:rPr>
        <w:t>iodo@um.lubin.pl</w:t>
      </w:r>
      <w:r>
        <w:rPr>
          <w:u w:val="single" w:color="FF0000"/>
        </w:rPr>
        <w:t>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Pani/Pana dane osobowe przetwarzane są w celu realiza</w:t>
      </w:r>
      <w:r w:rsidR="0062305D">
        <w:t>cji procedury konkursowej, jak również</w:t>
      </w:r>
      <w:r>
        <w:t xml:space="preserve"> zawarcia umowy i wypłaty dotacji celowej na realizację zadania publicznego organizacji pozarządowej,</w:t>
      </w:r>
      <w:r w:rsidR="0062305D">
        <w:t xml:space="preserve"> oraz jej rozliczenia, </w:t>
      </w:r>
      <w:r>
        <w:t xml:space="preserve"> w której jest Pani/Pan uprawniony do zaciągania zobowiązań finansowych na podstawie art. 6 ust 1  lit. b) RODO oraz w celu archiwizacji. Dane mogą być również przetwarzane w związku z realizacją zadań wynikających z dost</w:t>
      </w:r>
      <w:r w:rsidR="00BE1DF9">
        <w:t>ępu do informacji publicznej.</w:t>
      </w:r>
    </w:p>
    <w:p w:rsidR="000851E1" w:rsidRDefault="004D59B0" w:rsidP="004D59B0">
      <w:pPr>
        <w:numPr>
          <w:ilvl w:val="0"/>
          <w:numId w:val="5"/>
        </w:numPr>
        <w:spacing w:after="50" w:line="259" w:lineRule="auto"/>
        <w:ind w:right="-11"/>
      </w:pPr>
      <w:r>
        <w:t xml:space="preserve">Nie będzie odbiorców Pani/ Pana danych osobowych.  </w:t>
      </w:r>
    </w:p>
    <w:p w:rsidR="000851E1" w:rsidRDefault="004D59B0" w:rsidP="004D59B0">
      <w:pPr>
        <w:numPr>
          <w:ilvl w:val="0"/>
          <w:numId w:val="5"/>
        </w:numPr>
        <w:spacing w:after="239"/>
        <w:ind w:right="-11"/>
      </w:pPr>
      <w:r>
        <w:t>Pani/Pan</w:t>
      </w:r>
      <w:r w:rsidR="00AE569B">
        <w:t xml:space="preserve">a dane osobowe </w:t>
      </w:r>
      <w:r>
        <w:t>nie zostaną przekazane do państw trzecich lu</w:t>
      </w:r>
      <w:r w:rsidR="0062305D">
        <w:t xml:space="preserve">b organizacji międzynarodowej.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osobowe będą przechowywane przez okres wykonania umowy na realizację zadania publicznego zgodnie z zapisami umowy oraz przez okres przechowywania dokumentów w archiwum zakładowym zgodnie z kategorią archiwalną, tj. 5 lat od roku następującego po dacie zaakceptowania sprawozdania końcowego z </w:t>
      </w:r>
      <w:r w:rsidR="00BE1DF9">
        <w:t>realizacji zadania publicznego.</w:t>
      </w:r>
    </w:p>
    <w:p w:rsidR="000851E1" w:rsidRDefault="004D59B0" w:rsidP="004D59B0">
      <w:pPr>
        <w:numPr>
          <w:ilvl w:val="0"/>
          <w:numId w:val="5"/>
        </w:numPr>
        <w:spacing w:after="35" w:line="275" w:lineRule="auto"/>
        <w:ind w:right="-11"/>
      </w:pPr>
      <w:r>
        <w:t>Posiada Pani/Pan prawo dostępu do treści swoich danych oraz prawo ich sprostowania, usunięcia, ograniczenia przetwarzania, prawo do przenoszenia danyc</w:t>
      </w:r>
      <w:r w:rsidR="00BE1DF9">
        <w:t xml:space="preserve">h, prawo wniesienia sprzeciwu. </w:t>
      </w:r>
    </w:p>
    <w:p w:rsidR="000851E1" w:rsidRDefault="004D59B0" w:rsidP="004D59B0">
      <w:pPr>
        <w:numPr>
          <w:ilvl w:val="0"/>
          <w:numId w:val="5"/>
        </w:numPr>
        <w:spacing w:after="240"/>
        <w:ind w:right="-11"/>
      </w:pPr>
      <w:r>
        <w:t xml:space="preserve">Ma Pani/Pan prawo wniesienia skargi do Urzędu Ochrony Danych, gdy uzna Pani/Pan, iż przetwarzanie danych osobowych Pani/Pana dotyczących narusza </w:t>
      </w:r>
      <w:r w:rsidR="00BE1DF9">
        <w:t>przepisy o ochronie danych osobowych.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Podanie przez Pana/Panią danych osobowych jest dobrowolne, jest jednak warunkiem udziału w procedurze konkursowej oraz zawarcia umowy, tym samym jest Pani/Pan zobowiązana/</w:t>
      </w:r>
      <w:proofErr w:type="spellStart"/>
      <w:r>
        <w:t>ny</w:t>
      </w:r>
      <w:proofErr w:type="spellEnd"/>
      <w:r>
        <w:t xml:space="preserve"> do podania danych osobowych. Konsekwencją ich niepodania będzie brak możliwości udziału w procedurze konkursowej oraz zawarcia umowy na realizację zadania publicznego organizacji pozarządowej, w której jest Pani /Pan uprawniony do zaciągania zobowiązań finansowych;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nie będą przetwarzane w sposób zautomatyzowany w tym również w formie profilowania. </w:t>
      </w:r>
    </w:p>
    <w:p w:rsidR="000851E1" w:rsidRDefault="000851E1" w:rsidP="004D59B0">
      <w:pPr>
        <w:spacing w:after="0" w:line="259" w:lineRule="auto"/>
        <w:ind w:left="566" w:firstLine="30"/>
        <w:jc w:val="left"/>
      </w:pPr>
    </w:p>
    <w:sectPr w:rsidR="000851E1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2937"/>
    <w:multiLevelType w:val="hybridMultilevel"/>
    <w:tmpl w:val="9EBAE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A4F1B"/>
    <w:multiLevelType w:val="hybridMultilevel"/>
    <w:tmpl w:val="0346D1B2"/>
    <w:lvl w:ilvl="0" w:tplc="14263C28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2842E">
      <w:start w:val="1"/>
      <w:numFmt w:val="lowerLetter"/>
      <w:lvlText w:val="%2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807DC">
      <w:start w:val="1"/>
      <w:numFmt w:val="lowerRoman"/>
      <w:lvlText w:val="%3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A0CE74">
      <w:start w:val="1"/>
      <w:numFmt w:val="decimal"/>
      <w:lvlText w:val="%4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A2A27E">
      <w:start w:val="1"/>
      <w:numFmt w:val="lowerLetter"/>
      <w:lvlText w:val="%5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0A9382">
      <w:start w:val="1"/>
      <w:numFmt w:val="lowerRoman"/>
      <w:lvlText w:val="%6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DC03D4">
      <w:start w:val="1"/>
      <w:numFmt w:val="decimal"/>
      <w:lvlText w:val="%7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EA6D0">
      <w:start w:val="1"/>
      <w:numFmt w:val="lowerLetter"/>
      <w:lvlText w:val="%8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323CC0">
      <w:start w:val="1"/>
      <w:numFmt w:val="lowerRoman"/>
      <w:lvlText w:val="%9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D45D8D"/>
    <w:multiLevelType w:val="hybridMultilevel"/>
    <w:tmpl w:val="4B126162"/>
    <w:lvl w:ilvl="0" w:tplc="44BA2ACC">
      <w:start w:val="1"/>
      <w:numFmt w:val="decimal"/>
      <w:lvlText w:val="%1)"/>
      <w:lvlJc w:val="left"/>
      <w:pPr>
        <w:ind w:left="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BA5E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309E5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9648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6AE47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9641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67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02820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AB65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22301A"/>
    <w:multiLevelType w:val="hybridMultilevel"/>
    <w:tmpl w:val="2FE49B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F1476"/>
    <w:multiLevelType w:val="hybridMultilevel"/>
    <w:tmpl w:val="4C3CF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1E1"/>
    <w:rsid w:val="00024C6A"/>
    <w:rsid w:val="000851E1"/>
    <w:rsid w:val="001029AE"/>
    <w:rsid w:val="00295605"/>
    <w:rsid w:val="004D59B0"/>
    <w:rsid w:val="00574A7C"/>
    <w:rsid w:val="0062305D"/>
    <w:rsid w:val="006E7C6E"/>
    <w:rsid w:val="00853093"/>
    <w:rsid w:val="00943FF3"/>
    <w:rsid w:val="00AE569B"/>
    <w:rsid w:val="00BB2190"/>
    <w:rsid w:val="00BE1DF9"/>
    <w:rsid w:val="00E0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1861B"/>
  <w15:docId w15:val="{FED9049B-3B6D-499E-AB07-408570BA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9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21" w:line="261" w:lineRule="auto"/>
      <w:ind w:left="10" w:right="7" w:hanging="10"/>
      <w:jc w:val="center"/>
      <w:outlineLvl w:val="0"/>
    </w:pPr>
    <w:rPr>
      <w:rFonts w:ascii="Calibri" w:eastAsia="Calibri" w:hAnsi="Calibri" w:cs="Calibri"/>
      <w:b/>
      <w:i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i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6E7C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2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89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mjankowska01</dc:creator>
  <cp:keywords/>
  <cp:lastModifiedBy>Kamila Hyz-Duda</cp:lastModifiedBy>
  <cp:revision>6</cp:revision>
  <cp:lastPrinted>2025-12-09T12:58:00Z</cp:lastPrinted>
  <dcterms:created xsi:type="dcterms:W3CDTF">2024-11-08T09:23:00Z</dcterms:created>
  <dcterms:modified xsi:type="dcterms:W3CDTF">2025-12-09T13:01:00Z</dcterms:modified>
</cp:coreProperties>
</file>