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686408">
        <w:rPr>
          <w:rFonts w:ascii="Tahoma" w:hAnsi="Tahoma" w:cs="Tahoma"/>
          <w:sz w:val="22"/>
          <w:szCs w:val="22"/>
        </w:rPr>
        <w:t>7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BC5815">
        <w:rPr>
          <w:rFonts w:ascii="Tahoma" w:hAnsi="Tahoma" w:cs="Tahoma"/>
          <w:b/>
          <w:sz w:val="22"/>
          <w:szCs w:val="22"/>
        </w:rPr>
        <w:t>8 STYCZNIA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 w:rsidP="0068640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68640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68640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68640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7B7404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7B7404">
        <w:rPr>
          <w:rFonts w:ascii="Tahoma" w:hAnsi="Tahoma" w:cs="Tahoma"/>
          <w:sz w:val="22"/>
          <w:szCs w:val="22"/>
        </w:rPr>
        <w:t>późn</w:t>
      </w:r>
      <w:proofErr w:type="spellEnd"/>
      <w:r w:rsidR="007B7404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7B7404">
        <w:rPr>
          <w:rFonts w:ascii="Tahoma" w:hAnsi="Tahoma" w:cs="Tahoma"/>
          <w:sz w:val="22"/>
          <w:szCs w:val="22"/>
        </w:rPr>
        <w:t>zm</w:t>
      </w:r>
      <w:proofErr w:type="gramEnd"/>
      <w:r w:rsidR="007B7404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68640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68640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68640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686408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686408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686408" w:rsidRPr="00686408" w:rsidRDefault="004C1D6A" w:rsidP="00686408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r>
        <w:rPr>
          <w:rFonts w:ascii="Tahoma" w:hAnsi="Tahoma" w:cs="Tahoma"/>
          <w:b/>
          <w:kern w:val="2"/>
          <w:sz w:val="22"/>
          <w:szCs w:val="22"/>
        </w:rPr>
        <w:t xml:space="preserve">w sprawie </w:t>
      </w:r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w sprawie zmiany uchwały nr XIV/130/25 Rady </w:t>
      </w:r>
      <w:proofErr w:type="gramStart"/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Miejskiej </w:t>
      </w:r>
      <w:r w:rsidR="00686408">
        <w:rPr>
          <w:rFonts w:ascii="Tahoma" w:hAnsi="Tahoma" w:cs="Tahoma"/>
          <w:b/>
          <w:kern w:val="2"/>
          <w:sz w:val="22"/>
          <w:szCs w:val="22"/>
        </w:rPr>
        <w:t xml:space="preserve">                  </w:t>
      </w:r>
      <w:r w:rsidR="00686408" w:rsidRPr="00686408"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 Lubinie z dnia 16.12.2025 w sprawie udzielenia pomocy rzeczowej Gminy Miejskiej Lubin dla Województwa Dolnośląskiego w ramach zadania „Budowa Multimodalnego Centrum Przesiadkowego w Lubinie </w:t>
      </w:r>
      <w:proofErr w:type="gramStart"/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wraz </w:t>
      </w:r>
      <w:r w:rsidR="00686408">
        <w:rPr>
          <w:rFonts w:ascii="Tahoma" w:hAnsi="Tahoma" w:cs="Tahoma"/>
          <w:b/>
          <w:kern w:val="2"/>
          <w:sz w:val="22"/>
          <w:szCs w:val="22"/>
        </w:rPr>
        <w:t xml:space="preserve">                    </w:t>
      </w:r>
      <w:r w:rsidR="00686408" w:rsidRPr="00686408">
        <w:rPr>
          <w:rFonts w:ascii="Tahoma" w:hAnsi="Tahoma" w:cs="Tahoma"/>
          <w:b/>
          <w:kern w:val="2"/>
          <w:sz w:val="22"/>
          <w:szCs w:val="22"/>
        </w:rPr>
        <w:t>z</w:t>
      </w:r>
      <w:proofErr w:type="gramEnd"/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 parkingiem typu </w:t>
      </w:r>
      <w:proofErr w:type="spellStart"/>
      <w:r w:rsidR="00686408" w:rsidRPr="00686408">
        <w:rPr>
          <w:rFonts w:ascii="Tahoma" w:hAnsi="Tahoma" w:cs="Tahoma"/>
          <w:b/>
          <w:kern w:val="2"/>
          <w:sz w:val="22"/>
          <w:szCs w:val="22"/>
        </w:rPr>
        <w:t>Park&amp;Ride</w:t>
      </w:r>
      <w:proofErr w:type="spellEnd"/>
      <w:r w:rsidR="00686408" w:rsidRPr="00686408">
        <w:rPr>
          <w:rFonts w:ascii="Tahoma" w:hAnsi="Tahoma" w:cs="Tahoma"/>
          <w:b/>
          <w:kern w:val="2"/>
          <w:sz w:val="22"/>
          <w:szCs w:val="22"/>
        </w:rPr>
        <w:t xml:space="preserve"> i z przebudową dróg dojazdowych </w:t>
      </w:r>
      <w:r w:rsidR="00686408">
        <w:rPr>
          <w:rFonts w:ascii="Tahoma" w:hAnsi="Tahoma" w:cs="Tahoma"/>
          <w:b/>
          <w:kern w:val="2"/>
          <w:sz w:val="22"/>
          <w:szCs w:val="22"/>
        </w:rPr>
        <w:t xml:space="preserve">                                   </w:t>
      </w:r>
      <w:r w:rsidR="00686408" w:rsidRPr="00686408">
        <w:rPr>
          <w:rFonts w:ascii="Tahoma" w:hAnsi="Tahoma" w:cs="Tahoma"/>
          <w:b/>
          <w:kern w:val="2"/>
          <w:sz w:val="22"/>
          <w:szCs w:val="22"/>
        </w:rPr>
        <w:t>- Przebudowa drogi wojewódzkiej nr 333 ul. Zielonogórskiej oraz przebudowa pętli autobusowej przy ul. M. Skłodowskiej – Curie w m. Lubin” .</w:t>
      </w:r>
    </w:p>
    <w:p w:rsidR="00686408" w:rsidRDefault="00686408" w:rsidP="0068640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68640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686408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68640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572389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</w:t>
      </w:r>
      <w:r w:rsidR="00572389">
        <w:rPr>
          <w:rFonts w:ascii="Tahoma" w:hAnsi="Tahoma" w:cs="Tahoma"/>
          <w:sz w:val="22"/>
          <w:szCs w:val="22"/>
        </w:rPr>
        <w:t>stycznia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93CDA" w:rsidRDefault="00C93CDA" w:rsidP="00C93CDA">
      <w:pPr>
        <w:spacing w:before="120" w:after="120"/>
        <w:ind w:left="4956"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C93CDA" w:rsidRDefault="00C93CDA" w:rsidP="00C93CD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/-/ </w:t>
      </w:r>
      <w:r>
        <w:rPr>
          <w:rFonts w:ascii="Tahoma" w:hAnsi="Tahoma" w:cs="Tahoma"/>
          <w:color w:val="000000"/>
          <w:sz w:val="22"/>
          <w:szCs w:val="22"/>
        </w:rPr>
        <w:t>mgr Robert Raczyński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4C1D6A" w:rsidRDefault="004C1D6A">
      <w:pPr>
        <w:spacing w:line="360" w:lineRule="auto"/>
        <w:ind w:left="6372"/>
        <w:jc w:val="both"/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C1D6A"/>
    <w:rsid w:val="00572389"/>
    <w:rsid w:val="00686408"/>
    <w:rsid w:val="007B7404"/>
    <w:rsid w:val="007E47EA"/>
    <w:rsid w:val="00BC5815"/>
    <w:rsid w:val="00C9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4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4</cp:revision>
  <cp:lastPrinted>2026-01-08T12:06:00Z</cp:lastPrinted>
  <dcterms:created xsi:type="dcterms:W3CDTF">2026-01-08T12:03:00Z</dcterms:created>
  <dcterms:modified xsi:type="dcterms:W3CDTF">2026-02-11T12:18:00Z</dcterms:modified>
</cp:coreProperties>
</file>