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B4531" w14:textId="1E917DF9" w:rsidR="00653A04" w:rsidRPr="00642F8C" w:rsidRDefault="00653A04" w:rsidP="00E369A7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642F8C">
        <w:rPr>
          <w:rFonts w:ascii="Tahoma" w:hAnsi="Tahoma"/>
          <w:b/>
          <w:sz w:val="22"/>
          <w:szCs w:val="22"/>
          <w:lang w:val="pl-PL"/>
        </w:rPr>
        <w:t>ZARZĄDZENIE P.0050</w:t>
      </w:r>
      <w:r w:rsidR="00642F8C" w:rsidRPr="00642F8C">
        <w:rPr>
          <w:rFonts w:ascii="Tahoma" w:hAnsi="Tahoma"/>
          <w:b/>
          <w:sz w:val="22"/>
          <w:szCs w:val="22"/>
          <w:lang w:val="pl-PL"/>
        </w:rPr>
        <w:t>.57</w:t>
      </w:r>
      <w:r w:rsidRPr="00642F8C">
        <w:rPr>
          <w:rFonts w:ascii="Tahoma" w:hAnsi="Tahoma"/>
          <w:b/>
          <w:sz w:val="22"/>
          <w:szCs w:val="22"/>
          <w:lang w:val="pl-PL"/>
        </w:rPr>
        <w:t>.202</w:t>
      </w:r>
      <w:r w:rsidR="00E369A7" w:rsidRPr="00642F8C">
        <w:rPr>
          <w:rFonts w:ascii="Tahoma" w:hAnsi="Tahoma"/>
          <w:b/>
          <w:sz w:val="22"/>
          <w:szCs w:val="22"/>
          <w:lang w:val="pl-PL"/>
        </w:rPr>
        <w:t>6</w:t>
      </w:r>
    </w:p>
    <w:p w14:paraId="20EA4304" w14:textId="77777777" w:rsidR="00653A04" w:rsidRPr="00642F8C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642F8C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14:paraId="5619BE9A" w14:textId="4940403F" w:rsidR="00653A04" w:rsidRPr="00642F8C" w:rsidRDefault="00653A04" w:rsidP="00206F98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642F8C"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642F8C" w:rsidRPr="00642F8C">
        <w:rPr>
          <w:rFonts w:ascii="Tahoma" w:hAnsi="Tahoma"/>
          <w:b/>
          <w:sz w:val="22"/>
          <w:szCs w:val="22"/>
          <w:lang w:val="pl-PL"/>
        </w:rPr>
        <w:t>10</w:t>
      </w:r>
      <w:r w:rsidRPr="00642F8C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206F98" w:rsidRPr="00642F8C">
        <w:rPr>
          <w:rFonts w:ascii="Tahoma" w:hAnsi="Tahoma"/>
          <w:b/>
          <w:sz w:val="22"/>
          <w:szCs w:val="22"/>
          <w:lang w:val="pl-PL"/>
        </w:rPr>
        <w:t>MARCA</w:t>
      </w:r>
      <w:r w:rsidRPr="00642F8C">
        <w:rPr>
          <w:rFonts w:ascii="Tahoma" w:hAnsi="Tahoma"/>
          <w:b/>
          <w:sz w:val="22"/>
          <w:szCs w:val="22"/>
          <w:lang w:val="pl-PL"/>
        </w:rPr>
        <w:t xml:space="preserve"> 202</w:t>
      </w:r>
      <w:r w:rsidR="00E369A7" w:rsidRPr="00642F8C">
        <w:rPr>
          <w:rFonts w:ascii="Tahoma" w:hAnsi="Tahoma"/>
          <w:b/>
          <w:sz w:val="22"/>
          <w:szCs w:val="22"/>
          <w:lang w:val="pl-PL"/>
        </w:rPr>
        <w:t>6</w:t>
      </w:r>
      <w:r w:rsidRPr="00642F8C">
        <w:rPr>
          <w:rFonts w:ascii="Tahoma" w:hAnsi="Tahoma"/>
          <w:b/>
          <w:sz w:val="22"/>
          <w:szCs w:val="22"/>
          <w:lang w:val="pl-PL"/>
        </w:rPr>
        <w:t>R.</w:t>
      </w:r>
    </w:p>
    <w:p w14:paraId="34B20518" w14:textId="77777777" w:rsidR="00653A04" w:rsidRPr="00642F8C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</w:p>
    <w:p w14:paraId="2C7A39D2" w14:textId="77777777" w:rsidR="00653A04" w:rsidRPr="00642F8C" w:rsidRDefault="00653A04" w:rsidP="00653A04">
      <w:pPr>
        <w:pStyle w:val="Standard"/>
        <w:jc w:val="center"/>
        <w:rPr>
          <w:rFonts w:ascii="Tahoma" w:hAnsi="Tahoma"/>
          <w:b/>
          <w:sz w:val="22"/>
          <w:szCs w:val="22"/>
          <w:lang w:val="pl-PL"/>
        </w:rPr>
      </w:pPr>
      <w:r w:rsidRPr="00642F8C"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14:paraId="6808E76E" w14:textId="77777777" w:rsidR="00653A04" w:rsidRPr="00642F8C" w:rsidRDefault="00653A04" w:rsidP="00653A04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38A3655E" w14:textId="7AD04C5F" w:rsidR="00AF12C3" w:rsidRPr="00642F8C" w:rsidRDefault="00653A04" w:rsidP="001B7D5B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642F8C">
        <w:rPr>
          <w:rFonts w:ascii="Tahoma" w:hAnsi="Tahoma"/>
          <w:sz w:val="22"/>
          <w:szCs w:val="22"/>
          <w:lang w:val="pl-PL"/>
        </w:rPr>
        <w:br/>
        <w:t>o gospodarce nieruchomościami (</w:t>
      </w:r>
      <w:proofErr w:type="spellStart"/>
      <w:r w:rsidRPr="00642F8C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642F8C">
        <w:rPr>
          <w:rFonts w:ascii="Tahoma" w:hAnsi="Tahoma"/>
          <w:sz w:val="22"/>
          <w:szCs w:val="22"/>
          <w:lang w:val="pl-PL"/>
        </w:rPr>
        <w:t xml:space="preserve">. Dz. U. z 2024r. poz. 1145 z </w:t>
      </w:r>
      <w:proofErr w:type="spellStart"/>
      <w:r w:rsidRPr="00642F8C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Pr="00642F8C">
        <w:rPr>
          <w:rFonts w:ascii="Tahoma" w:hAnsi="Tahoma"/>
          <w:sz w:val="22"/>
          <w:szCs w:val="22"/>
          <w:lang w:val="pl-PL"/>
        </w:rPr>
        <w:t xml:space="preserve">. zm.), art. 30 ust. 1 </w:t>
      </w:r>
      <w:r w:rsidRPr="00642F8C">
        <w:rPr>
          <w:rFonts w:ascii="Tahoma" w:hAnsi="Tahoma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642F8C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642F8C">
        <w:rPr>
          <w:rFonts w:ascii="Tahoma" w:hAnsi="Tahoma"/>
          <w:sz w:val="22"/>
          <w:szCs w:val="22"/>
          <w:lang w:val="pl-PL"/>
        </w:rPr>
        <w:t>. Dz.U. z 202</w:t>
      </w:r>
      <w:r w:rsidR="00AF12C3" w:rsidRPr="00642F8C">
        <w:rPr>
          <w:rFonts w:ascii="Tahoma" w:hAnsi="Tahoma"/>
          <w:sz w:val="22"/>
          <w:szCs w:val="22"/>
          <w:lang w:val="pl-PL"/>
        </w:rPr>
        <w:t>5</w:t>
      </w:r>
      <w:r w:rsidRPr="00642F8C">
        <w:rPr>
          <w:rFonts w:ascii="Tahoma" w:hAnsi="Tahoma"/>
          <w:sz w:val="22"/>
          <w:szCs w:val="22"/>
          <w:lang w:val="pl-PL"/>
        </w:rPr>
        <w:t xml:space="preserve"> </w:t>
      </w:r>
      <w:r w:rsidRPr="00642F8C">
        <w:rPr>
          <w:rFonts w:ascii="Tahoma" w:hAnsi="Tahoma"/>
          <w:sz w:val="22"/>
          <w:szCs w:val="22"/>
          <w:lang w:val="pl-PL"/>
        </w:rPr>
        <w:br/>
        <w:t xml:space="preserve">poz. </w:t>
      </w:r>
      <w:r w:rsidR="00AF12C3" w:rsidRPr="00642F8C">
        <w:rPr>
          <w:rFonts w:ascii="Tahoma" w:hAnsi="Tahoma"/>
          <w:sz w:val="22"/>
          <w:szCs w:val="22"/>
          <w:lang w:val="pl-PL"/>
        </w:rPr>
        <w:t>1153</w:t>
      </w:r>
      <w:r w:rsidR="001B7D5B" w:rsidRPr="00642F8C">
        <w:rPr>
          <w:rFonts w:ascii="Tahoma" w:hAnsi="Tahoma"/>
          <w:sz w:val="22"/>
          <w:szCs w:val="22"/>
          <w:lang w:val="pl-PL"/>
        </w:rPr>
        <w:t xml:space="preserve"> z </w:t>
      </w:r>
      <w:proofErr w:type="spellStart"/>
      <w:r w:rsidR="001B7D5B" w:rsidRPr="00642F8C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="001B7D5B" w:rsidRPr="00642F8C">
        <w:rPr>
          <w:rFonts w:ascii="Tahoma" w:hAnsi="Tahoma"/>
          <w:sz w:val="22"/>
          <w:szCs w:val="22"/>
          <w:lang w:val="pl-PL"/>
        </w:rPr>
        <w:t>. zm.)</w:t>
      </w:r>
      <w:r w:rsidR="00F0600F" w:rsidRPr="00642F8C">
        <w:rPr>
          <w:rFonts w:ascii="Tahoma" w:hAnsi="Tahoma"/>
          <w:sz w:val="22"/>
          <w:szCs w:val="22"/>
          <w:lang w:val="pl-PL"/>
        </w:rPr>
        <w:t>,</w:t>
      </w:r>
      <w:r w:rsidR="00206F98" w:rsidRPr="00642F8C">
        <w:rPr>
          <w:rFonts w:ascii="Tahoma" w:hAnsi="Tahoma"/>
          <w:sz w:val="22"/>
          <w:szCs w:val="22"/>
          <w:lang w:val="pl-PL"/>
        </w:rPr>
        <w:t xml:space="preserve"> § 2 ust. 4 pkt 1) Uchwały Nr V/37/03 Rady Miejskiej w Lubinie </w:t>
      </w:r>
      <w:r w:rsidR="00206F98" w:rsidRPr="00642F8C">
        <w:rPr>
          <w:rFonts w:ascii="Tahoma" w:hAnsi="Tahoma"/>
          <w:sz w:val="22"/>
          <w:szCs w:val="22"/>
          <w:lang w:val="pl-PL"/>
        </w:rPr>
        <w:br/>
        <w:t>z dnia 14 stycznia 2003r. w sprawie zasad gospodarowania nieruchomościami stanowiącymi własność Gminy Miejskiej Lubin,</w:t>
      </w:r>
      <w:r w:rsidR="003270F5" w:rsidRPr="00642F8C">
        <w:rPr>
          <w:rFonts w:ascii="Tahoma" w:hAnsi="Tahoma"/>
          <w:sz w:val="22"/>
          <w:szCs w:val="22"/>
          <w:lang w:val="pl-PL"/>
        </w:rPr>
        <w:t xml:space="preserve"> </w:t>
      </w:r>
      <w:r w:rsidRPr="00642F8C">
        <w:rPr>
          <w:rFonts w:ascii="Tahoma" w:hAnsi="Tahoma"/>
          <w:sz w:val="22"/>
          <w:szCs w:val="22"/>
          <w:lang w:val="pl-PL"/>
        </w:rPr>
        <w:t xml:space="preserve">Zarządzenia Prezydenta Miasta Lubina P.0050.78.2022 </w:t>
      </w:r>
      <w:r w:rsidR="00206F98" w:rsidRPr="00642F8C">
        <w:rPr>
          <w:rFonts w:ascii="Tahoma" w:hAnsi="Tahoma"/>
          <w:sz w:val="22"/>
          <w:szCs w:val="22"/>
          <w:lang w:val="pl-PL"/>
        </w:rPr>
        <w:br/>
      </w:r>
      <w:r w:rsidRPr="00642F8C">
        <w:rPr>
          <w:rFonts w:ascii="Tahoma" w:hAnsi="Tahoma"/>
          <w:sz w:val="22"/>
          <w:szCs w:val="22"/>
          <w:lang w:val="pl-PL"/>
        </w:rPr>
        <w:t xml:space="preserve">z dnia  30 marca 2022r. w sprawie aktualizacji zasad naliczania czynszu dzierżawnego </w:t>
      </w:r>
      <w:r w:rsidR="00AF12C3" w:rsidRPr="00642F8C">
        <w:rPr>
          <w:rFonts w:ascii="Tahoma" w:hAnsi="Tahoma"/>
          <w:sz w:val="22"/>
          <w:szCs w:val="22"/>
          <w:lang w:val="pl-PL"/>
        </w:rPr>
        <w:t>oraz Zarządzenia Prezydenta Miasta Lubina Nr 34 z dnia 7 sierpnia 2024r. w sprawie</w:t>
      </w:r>
      <w:r w:rsidR="001B7D5B" w:rsidRPr="00642F8C">
        <w:rPr>
          <w:rFonts w:ascii="Tahoma" w:hAnsi="Tahoma"/>
          <w:sz w:val="22"/>
          <w:szCs w:val="22"/>
          <w:lang w:val="pl-PL"/>
        </w:rPr>
        <w:t xml:space="preserve"> powierzenia prowadzenia spraw </w:t>
      </w:r>
      <w:r w:rsidR="00AF12C3" w:rsidRPr="00642F8C">
        <w:rPr>
          <w:rFonts w:ascii="Tahoma" w:hAnsi="Tahoma"/>
          <w:sz w:val="22"/>
          <w:szCs w:val="22"/>
          <w:lang w:val="pl-PL"/>
        </w:rPr>
        <w:t>i wykonywania czynności w tym praw i obowiązków</w:t>
      </w:r>
      <w:r w:rsidR="00642F8C">
        <w:rPr>
          <w:rFonts w:ascii="Tahoma" w:hAnsi="Tahoma"/>
          <w:sz w:val="22"/>
          <w:szCs w:val="22"/>
          <w:lang w:val="pl-PL"/>
        </w:rPr>
        <w:t xml:space="preserve"> postanawiam</w:t>
      </w:r>
      <w:r w:rsidR="00AF12C3" w:rsidRPr="00642F8C">
        <w:rPr>
          <w:rFonts w:ascii="Tahoma" w:hAnsi="Tahoma"/>
          <w:sz w:val="22"/>
          <w:szCs w:val="22"/>
          <w:lang w:val="pl-PL"/>
        </w:rPr>
        <w:t xml:space="preserve">, </w:t>
      </w:r>
      <w:r w:rsidR="00642F8C">
        <w:rPr>
          <w:rFonts w:ascii="Tahoma" w:hAnsi="Tahoma"/>
          <w:sz w:val="22"/>
          <w:szCs w:val="22"/>
          <w:lang w:val="pl-PL"/>
        </w:rPr>
        <w:br/>
      </w:r>
      <w:r w:rsidR="00AF12C3" w:rsidRPr="00642F8C">
        <w:rPr>
          <w:rFonts w:ascii="Tahoma" w:hAnsi="Tahoma"/>
          <w:sz w:val="22"/>
          <w:szCs w:val="22"/>
          <w:lang w:val="pl-PL"/>
        </w:rPr>
        <w:t xml:space="preserve">co następuje: </w:t>
      </w:r>
    </w:p>
    <w:p w14:paraId="6F748B08" w14:textId="77777777" w:rsidR="0004604D" w:rsidRPr="00642F8C" w:rsidRDefault="0004604D" w:rsidP="00AF12C3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6506A179" w14:textId="77777777" w:rsidR="00D64C63" w:rsidRPr="00642F8C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 xml:space="preserve">§ </w:t>
      </w:r>
      <w:r w:rsidR="0004604D" w:rsidRPr="00642F8C">
        <w:rPr>
          <w:rFonts w:ascii="Tahoma" w:hAnsi="Tahoma"/>
          <w:sz w:val="22"/>
          <w:szCs w:val="22"/>
          <w:lang w:val="pl-PL"/>
        </w:rPr>
        <w:t>1</w:t>
      </w:r>
    </w:p>
    <w:p w14:paraId="4A6D8AA1" w14:textId="77777777" w:rsidR="00653A04" w:rsidRPr="00642F8C" w:rsidRDefault="00653A04" w:rsidP="00653A04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676C1D00" w14:textId="25D8259F" w:rsidR="00D64C63" w:rsidRPr="00642F8C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>Wyrazić zgodę na przeznaczenie do dzierżawy na okres 3 la</w:t>
      </w:r>
      <w:r w:rsidR="00642F8C">
        <w:rPr>
          <w:rFonts w:ascii="Tahoma" w:hAnsi="Tahoma"/>
          <w:sz w:val="22"/>
          <w:szCs w:val="22"/>
          <w:lang w:val="pl-PL"/>
        </w:rPr>
        <w:t xml:space="preserve">t </w:t>
      </w:r>
      <w:r w:rsidRPr="00642F8C">
        <w:rPr>
          <w:rFonts w:ascii="Tahoma" w:hAnsi="Tahoma"/>
          <w:sz w:val="22"/>
          <w:szCs w:val="22"/>
          <w:lang w:val="pl-PL"/>
        </w:rPr>
        <w:t>nw. nieruchomość położoną w Lubinie z przeznaczeniem na prowadzenie działalności gospodarczej, bez możliwości trwałej zabudowy:</w:t>
      </w:r>
    </w:p>
    <w:p w14:paraId="39A17306" w14:textId="77777777" w:rsidR="00D64C63" w:rsidRPr="00642F8C" w:rsidRDefault="00D64C63" w:rsidP="00D64C63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</w:p>
    <w:p w14:paraId="01C687D9" w14:textId="77777777" w:rsidR="00D64C63" w:rsidRPr="00642F8C" w:rsidRDefault="00D64C63" w:rsidP="00206F98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- </w:t>
      </w:r>
      <w:r w:rsidR="00B0027E" w:rsidRPr="00642F8C">
        <w:rPr>
          <w:rFonts w:ascii="Tahoma" w:eastAsia="Times New Roman" w:hAnsi="Tahoma"/>
          <w:sz w:val="22"/>
          <w:szCs w:val="22"/>
          <w:lang w:val="pl-PL"/>
        </w:rPr>
        <w:t>częś</w:t>
      </w:r>
      <w:r w:rsidR="00206F98" w:rsidRPr="00642F8C">
        <w:rPr>
          <w:rFonts w:ascii="Tahoma" w:eastAsia="Times New Roman" w:hAnsi="Tahoma"/>
          <w:sz w:val="22"/>
          <w:szCs w:val="22"/>
          <w:lang w:val="pl-PL"/>
        </w:rPr>
        <w:t xml:space="preserve">ci działki </w:t>
      </w: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nr </w:t>
      </w:r>
      <w:r w:rsidR="00206F98" w:rsidRPr="00642F8C">
        <w:rPr>
          <w:rFonts w:ascii="Tahoma" w:eastAsia="Times New Roman" w:hAnsi="Tahoma"/>
          <w:sz w:val="22"/>
          <w:szCs w:val="22"/>
          <w:lang w:val="pl-PL"/>
        </w:rPr>
        <w:t>394</w:t>
      </w: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, obręb </w:t>
      </w:r>
      <w:r w:rsidR="00206F98" w:rsidRPr="00642F8C">
        <w:rPr>
          <w:rFonts w:ascii="Tahoma" w:eastAsia="Times New Roman" w:hAnsi="Tahoma"/>
          <w:sz w:val="22"/>
          <w:szCs w:val="22"/>
          <w:lang w:val="pl-PL"/>
        </w:rPr>
        <w:t>6</w:t>
      </w: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206F98" w:rsidRPr="00642F8C">
        <w:rPr>
          <w:rFonts w:ascii="Tahoma" w:eastAsia="Times New Roman" w:hAnsi="Tahoma"/>
          <w:sz w:val="22"/>
          <w:szCs w:val="22"/>
          <w:lang w:val="pl-PL"/>
        </w:rPr>
        <w:t>Zielonej</w:t>
      </w: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206F98" w:rsidRPr="00642F8C">
        <w:rPr>
          <w:rFonts w:ascii="Tahoma" w:eastAsia="Times New Roman" w:hAnsi="Tahoma"/>
          <w:sz w:val="22"/>
          <w:szCs w:val="22"/>
          <w:lang w:val="pl-PL"/>
        </w:rPr>
        <w:br/>
        <w:t>5334</w:t>
      </w: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642F8C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42F8C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206F98" w:rsidRPr="00642F8C">
        <w:rPr>
          <w:rFonts w:ascii="Tahoma" w:hAnsi="Tahoma"/>
          <w:sz w:val="22"/>
          <w:szCs w:val="22"/>
          <w:lang w:val="pl-PL"/>
        </w:rPr>
        <w:t>400</w:t>
      </w:r>
      <w:r w:rsidRPr="00642F8C">
        <w:rPr>
          <w:rFonts w:ascii="Tahoma" w:hAnsi="Tahoma"/>
          <w:sz w:val="22"/>
          <w:szCs w:val="22"/>
          <w:lang w:val="pl-PL"/>
        </w:rPr>
        <w:t xml:space="preserve"> zł netto miesięcznie. </w:t>
      </w:r>
      <w:r w:rsidRPr="00642F8C">
        <w:rPr>
          <w:rFonts w:ascii="Tahoma" w:hAnsi="Tahoma"/>
          <w:b/>
          <w:sz w:val="22"/>
          <w:szCs w:val="22"/>
          <w:lang w:val="pl-PL"/>
        </w:rPr>
        <w:t xml:space="preserve"> </w:t>
      </w:r>
    </w:p>
    <w:p w14:paraId="38563B11" w14:textId="77777777" w:rsidR="001B7D5B" w:rsidRPr="00642F8C" w:rsidRDefault="001B7D5B" w:rsidP="00D64C63">
      <w:pPr>
        <w:pStyle w:val="Standard"/>
        <w:jc w:val="both"/>
        <w:rPr>
          <w:rFonts w:ascii="Tahoma" w:hAnsi="Tahoma"/>
          <w:b/>
          <w:sz w:val="22"/>
          <w:szCs w:val="22"/>
          <w:lang w:val="pl-PL"/>
        </w:rPr>
      </w:pPr>
    </w:p>
    <w:p w14:paraId="5F24CD99" w14:textId="7C9CC84E" w:rsidR="00D64C63" w:rsidRPr="00642F8C" w:rsidRDefault="00D64C63" w:rsidP="001B7D5B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>- z zachowaniem miesięcznego okresu wypowiedzenia warunków umowy, bądź</w:t>
      </w:r>
      <w:r w:rsidR="00642F8C">
        <w:rPr>
          <w:rFonts w:ascii="Tahoma" w:hAnsi="Tahoma"/>
          <w:sz w:val="22"/>
          <w:szCs w:val="22"/>
          <w:lang w:val="pl-PL"/>
        </w:rPr>
        <w:t xml:space="preserve"> </w:t>
      </w:r>
      <w:r w:rsidRPr="00642F8C">
        <w:rPr>
          <w:rFonts w:ascii="Tahoma" w:hAnsi="Tahoma"/>
          <w:sz w:val="22"/>
          <w:szCs w:val="22"/>
          <w:lang w:val="pl-PL"/>
        </w:rPr>
        <w:t>w każdym czasie na mocy porozumienia.</w:t>
      </w:r>
    </w:p>
    <w:p w14:paraId="21F04FEF" w14:textId="77777777" w:rsidR="00206F98" w:rsidRPr="00642F8C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1B374623" w14:textId="77777777" w:rsidR="00206F98" w:rsidRPr="00642F8C" w:rsidRDefault="00206F98" w:rsidP="00206F98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>§ 2</w:t>
      </w:r>
    </w:p>
    <w:p w14:paraId="328A7D0A" w14:textId="77777777" w:rsidR="00206F98" w:rsidRPr="00642F8C" w:rsidRDefault="00206F98" w:rsidP="001B7D5B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05EBB7B0" w14:textId="77777777" w:rsidR="00206F98" w:rsidRPr="00642F8C" w:rsidRDefault="00AF12C3" w:rsidP="00206F98">
      <w:pPr>
        <w:pStyle w:val="Standard"/>
        <w:tabs>
          <w:tab w:val="left" w:pos="375"/>
        </w:tabs>
        <w:jc w:val="both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 xml:space="preserve"> </w:t>
      </w:r>
      <w:r w:rsidR="00206F98" w:rsidRPr="00642F8C">
        <w:rPr>
          <w:rFonts w:ascii="Tahoma" w:hAnsi="Tahoma"/>
          <w:sz w:val="22"/>
          <w:szCs w:val="22"/>
          <w:lang w:val="pl-PL"/>
        </w:rPr>
        <w:t xml:space="preserve">Wyrazić zgodę na przeznaczenie do dzierżawy w trybie bezprzetargowym na czas nieoznaczony nw. nieruchomość położoną w Lubinie z przeznaczeniem jako teren dodatkowy, bez możliwości trwałej zabudowy: </w:t>
      </w:r>
    </w:p>
    <w:p w14:paraId="3EF28041" w14:textId="77777777" w:rsidR="00206F98" w:rsidRPr="00642F8C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 </w:t>
      </w:r>
    </w:p>
    <w:p w14:paraId="782F029E" w14:textId="77777777" w:rsidR="00206F98" w:rsidRPr="00642F8C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eastAsia="Times New Roman" w:hAnsi="Tahoma"/>
          <w:sz w:val="22"/>
          <w:szCs w:val="22"/>
          <w:lang w:val="pl-PL"/>
        </w:rPr>
        <w:t>-  działki  nr 754/11 obręb 3 miasta Lubina, przy ul. Jana Pawła II, o łącznej powierzchni 1881 m</w:t>
      </w:r>
      <w:r w:rsidRPr="00642F8C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642F8C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642F8C">
        <w:rPr>
          <w:rFonts w:ascii="Tahoma" w:hAnsi="Tahoma"/>
          <w:sz w:val="22"/>
          <w:szCs w:val="22"/>
          <w:lang w:val="pl-PL"/>
        </w:rPr>
        <w:t xml:space="preserve"> ze stawką czynszu ustaloną w wysokości 1000 zł netto miesięcznie.</w:t>
      </w:r>
    </w:p>
    <w:p w14:paraId="3E8472C4" w14:textId="77777777" w:rsidR="00206F98" w:rsidRPr="00642F8C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7A339D58" w14:textId="77777777" w:rsidR="00206F98" w:rsidRPr="00642F8C" w:rsidRDefault="00206F98" w:rsidP="00206F98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>- z zachowaniem trzymiesięcznego okresu wypowiedzenia warunków umowy ze skutkiem na koniec miesiąca, bądź w każdym czasie na mocy porozumienia.</w:t>
      </w:r>
    </w:p>
    <w:p w14:paraId="29283880" w14:textId="77777777" w:rsidR="00C71250" w:rsidRPr="00642F8C" w:rsidRDefault="00C71250" w:rsidP="00C71250"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</w:p>
    <w:p w14:paraId="070C3FF9" w14:textId="77777777" w:rsidR="00B0027E" w:rsidRPr="00642F8C" w:rsidRDefault="00B0027E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 xml:space="preserve">§ </w:t>
      </w:r>
      <w:r w:rsidR="00206F98" w:rsidRPr="00642F8C">
        <w:rPr>
          <w:rFonts w:ascii="Tahoma" w:hAnsi="Tahoma"/>
          <w:sz w:val="22"/>
          <w:szCs w:val="22"/>
          <w:lang w:val="pl-PL"/>
        </w:rPr>
        <w:t>3</w:t>
      </w:r>
    </w:p>
    <w:p w14:paraId="7BFEF325" w14:textId="77777777" w:rsidR="00B0027E" w:rsidRPr="00642F8C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14:paraId="7EC2BB6A" w14:textId="77777777" w:rsidR="00653A04" w:rsidRPr="00642F8C" w:rsidRDefault="00653A04" w:rsidP="001B7D5B">
      <w:pPr>
        <w:pStyle w:val="Standard"/>
        <w:tabs>
          <w:tab w:val="left" w:pos="945"/>
        </w:tabs>
        <w:jc w:val="both"/>
        <w:rPr>
          <w:rFonts w:ascii="Tahoma" w:hAnsi="Tahoma"/>
          <w:sz w:val="22"/>
          <w:szCs w:val="22"/>
        </w:rPr>
      </w:pPr>
      <w:r w:rsidRPr="00642F8C">
        <w:rPr>
          <w:rFonts w:ascii="Tahoma" w:hAnsi="Tahoma"/>
          <w:sz w:val="22"/>
          <w:szCs w:val="22"/>
          <w:lang w:val="pl-PL"/>
        </w:rPr>
        <w:t>Szczegółowe warunki dotyczące dzierżaw, o któr</w:t>
      </w:r>
      <w:r w:rsidR="001B7D5B" w:rsidRPr="00642F8C">
        <w:rPr>
          <w:rFonts w:ascii="Tahoma" w:hAnsi="Tahoma"/>
          <w:sz w:val="22"/>
          <w:szCs w:val="22"/>
          <w:lang w:val="pl-PL"/>
        </w:rPr>
        <w:t>ych</w:t>
      </w:r>
      <w:r w:rsidRPr="00642F8C">
        <w:rPr>
          <w:rFonts w:ascii="Tahoma" w:hAnsi="Tahoma"/>
          <w:sz w:val="22"/>
          <w:szCs w:val="22"/>
          <w:lang w:val="pl-PL"/>
        </w:rPr>
        <w:t xml:space="preserve"> mowa w § 1</w:t>
      </w:r>
      <w:r w:rsidR="00734DCB" w:rsidRPr="00642F8C">
        <w:rPr>
          <w:rFonts w:ascii="Tahoma" w:hAnsi="Tahoma"/>
          <w:sz w:val="22"/>
          <w:szCs w:val="22"/>
          <w:lang w:val="pl-PL"/>
        </w:rPr>
        <w:t>-2</w:t>
      </w:r>
      <w:r w:rsidRPr="00642F8C">
        <w:rPr>
          <w:rFonts w:ascii="Tahoma" w:hAnsi="Tahoma"/>
          <w:sz w:val="22"/>
          <w:szCs w:val="22"/>
          <w:lang w:val="pl-PL"/>
        </w:rPr>
        <w:t>, zostaną określone odrębnie.</w:t>
      </w:r>
    </w:p>
    <w:p w14:paraId="0F9CBDC8" w14:textId="77777777" w:rsidR="00653A04" w:rsidRPr="00642F8C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  <w:lang w:val="pl-PL"/>
        </w:rPr>
      </w:pPr>
    </w:p>
    <w:p w14:paraId="0B296745" w14:textId="77777777" w:rsidR="00653A04" w:rsidRPr="00642F8C" w:rsidRDefault="00D257A8" w:rsidP="00AF12C3">
      <w:pPr>
        <w:pStyle w:val="Standard"/>
        <w:tabs>
          <w:tab w:val="left" w:pos="945"/>
        </w:tabs>
        <w:jc w:val="center"/>
        <w:rPr>
          <w:rFonts w:ascii="Tahoma" w:hAnsi="Tahoma"/>
          <w:sz w:val="22"/>
          <w:szCs w:val="22"/>
        </w:rPr>
      </w:pPr>
      <w:r w:rsidRPr="00642F8C">
        <w:rPr>
          <w:rFonts w:ascii="Tahoma" w:hAnsi="Tahoma"/>
          <w:sz w:val="22"/>
          <w:szCs w:val="22"/>
          <w:lang w:val="pl-PL"/>
        </w:rPr>
        <w:t>§</w:t>
      </w:r>
      <w:r w:rsidR="0032435B" w:rsidRPr="00642F8C">
        <w:rPr>
          <w:rFonts w:ascii="Tahoma" w:hAnsi="Tahoma"/>
          <w:sz w:val="22"/>
          <w:szCs w:val="22"/>
          <w:lang w:val="pl-PL"/>
        </w:rPr>
        <w:t xml:space="preserve"> </w:t>
      </w:r>
      <w:r w:rsidR="00206F98" w:rsidRPr="00642F8C">
        <w:rPr>
          <w:rFonts w:ascii="Tahoma" w:hAnsi="Tahoma"/>
          <w:sz w:val="22"/>
          <w:szCs w:val="22"/>
          <w:lang w:val="pl-PL"/>
        </w:rPr>
        <w:t>4</w:t>
      </w:r>
    </w:p>
    <w:p w14:paraId="4E6B6BBA" w14:textId="77777777" w:rsidR="00653A04" w:rsidRPr="00642F8C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14:paraId="0A10981D" w14:textId="56D20778" w:rsidR="00653A04" w:rsidRPr="00642F8C" w:rsidRDefault="00653A04" w:rsidP="00206F98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szCs w:val="22"/>
          <w:lang w:val="pl-PL"/>
        </w:rPr>
      </w:pPr>
      <w:r w:rsidRPr="00642F8C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642F8C" w:rsidRPr="00642F8C">
        <w:rPr>
          <w:rFonts w:ascii="Tahoma" w:hAnsi="Tahoma"/>
          <w:sz w:val="22"/>
          <w:szCs w:val="22"/>
          <w:lang w:val="pl-PL"/>
        </w:rPr>
        <w:t>10</w:t>
      </w:r>
      <w:r w:rsidRPr="00642F8C">
        <w:rPr>
          <w:rFonts w:ascii="Tahoma" w:hAnsi="Tahoma"/>
          <w:sz w:val="22"/>
          <w:szCs w:val="22"/>
          <w:lang w:val="pl-PL"/>
        </w:rPr>
        <w:t xml:space="preserve"> </w:t>
      </w:r>
      <w:r w:rsidR="00206F98" w:rsidRPr="00642F8C">
        <w:rPr>
          <w:rFonts w:ascii="Tahoma" w:hAnsi="Tahoma"/>
          <w:sz w:val="22"/>
          <w:szCs w:val="22"/>
          <w:lang w:val="pl-PL"/>
        </w:rPr>
        <w:t>marca</w:t>
      </w:r>
      <w:r w:rsidRPr="00642F8C">
        <w:rPr>
          <w:rFonts w:ascii="Tahoma" w:hAnsi="Tahoma"/>
          <w:sz w:val="22"/>
          <w:szCs w:val="22"/>
          <w:lang w:val="pl-PL"/>
        </w:rPr>
        <w:t xml:space="preserve"> 202</w:t>
      </w:r>
      <w:r w:rsidR="001B7D5B" w:rsidRPr="00642F8C">
        <w:rPr>
          <w:rFonts w:ascii="Tahoma" w:hAnsi="Tahoma"/>
          <w:sz w:val="22"/>
          <w:szCs w:val="22"/>
          <w:lang w:val="pl-PL"/>
        </w:rPr>
        <w:t>6</w:t>
      </w:r>
      <w:r w:rsidRPr="00642F8C">
        <w:rPr>
          <w:rFonts w:ascii="Tahoma" w:hAnsi="Tahoma"/>
          <w:sz w:val="22"/>
          <w:szCs w:val="22"/>
          <w:lang w:val="pl-PL"/>
        </w:rPr>
        <w:t>r.</w:t>
      </w:r>
    </w:p>
    <w:p w14:paraId="39A84656" w14:textId="77777777" w:rsidR="007B4531" w:rsidRDefault="007B4531" w:rsidP="00653A04">
      <w:pPr>
        <w:pStyle w:val="Standard"/>
        <w:tabs>
          <w:tab w:val="left" w:pos="945"/>
        </w:tabs>
      </w:pPr>
    </w:p>
    <w:p w14:paraId="631C4590" w14:textId="77777777" w:rsidR="00642F8C" w:rsidRDefault="00642F8C" w:rsidP="00642F8C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sz w:val="22"/>
          <w:szCs w:val="22"/>
          <w:lang w:eastAsia="zh-CN"/>
        </w:rPr>
      </w:pPr>
    </w:p>
    <w:p w14:paraId="225E79F4" w14:textId="3127E8D7" w:rsidR="00642F8C" w:rsidRPr="00FA5F77" w:rsidRDefault="00642F8C" w:rsidP="00642F8C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sz w:val="22"/>
          <w:szCs w:val="2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sz w:val="22"/>
          <w:szCs w:val="22"/>
          <w:lang w:eastAsia="zh-CN"/>
        </w:rPr>
        <w:t>z up. Prezydenta Miasta</w:t>
      </w:r>
    </w:p>
    <w:p w14:paraId="1D794F4C" w14:textId="77777777" w:rsidR="00642F8C" w:rsidRPr="00FA5F77" w:rsidRDefault="00642F8C" w:rsidP="00642F8C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sz w:val="22"/>
          <w:szCs w:val="2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sz w:val="22"/>
          <w:szCs w:val="22"/>
          <w:lang w:eastAsia="zh-CN"/>
        </w:rPr>
        <w:t>/-/ Tomasz Ochocki</w:t>
      </w:r>
      <w:r w:rsidRPr="00FA5F77">
        <w:rPr>
          <w:rFonts w:ascii="Tahoma" w:eastAsia="Calibri" w:hAnsi="Tahoma" w:cs="Times New Roman"/>
          <w:bCs/>
          <w:kern w:val="2"/>
          <w:sz w:val="22"/>
          <w:szCs w:val="22"/>
          <w:lang w:eastAsia="zh-CN"/>
        </w:rPr>
        <w:tab/>
      </w:r>
    </w:p>
    <w:p w14:paraId="51E3DF4A" w14:textId="77777777" w:rsidR="00642F8C" w:rsidRPr="00FA5F77" w:rsidRDefault="00642F8C" w:rsidP="00642F8C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sz w:val="22"/>
          <w:szCs w:val="2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sz w:val="22"/>
          <w:szCs w:val="22"/>
          <w:lang w:eastAsia="zh-CN"/>
        </w:rPr>
        <w:t>Sekretarz Miasta</w:t>
      </w:r>
    </w:p>
    <w:p w14:paraId="664C90DE" w14:textId="77777777" w:rsidR="00642F8C" w:rsidRDefault="00642F8C" w:rsidP="00653A04">
      <w:pPr>
        <w:pStyle w:val="Standard"/>
        <w:tabs>
          <w:tab w:val="left" w:pos="945"/>
        </w:tabs>
      </w:pPr>
    </w:p>
    <w:sectPr w:rsidR="00642F8C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EF934" w14:textId="77777777" w:rsidR="005D5F30" w:rsidRDefault="005D5F30" w:rsidP="00527D8B">
      <w:r>
        <w:separator/>
      </w:r>
    </w:p>
  </w:endnote>
  <w:endnote w:type="continuationSeparator" w:id="0">
    <w:p w14:paraId="765C5553" w14:textId="77777777" w:rsidR="005D5F30" w:rsidRDefault="005D5F30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AAE88" w14:textId="77777777" w:rsidR="005D5F30" w:rsidRDefault="005D5F30" w:rsidP="00527D8B">
      <w:r>
        <w:separator/>
      </w:r>
    </w:p>
  </w:footnote>
  <w:footnote w:type="continuationSeparator" w:id="0">
    <w:p w14:paraId="727B4307" w14:textId="77777777" w:rsidR="005D5F30" w:rsidRDefault="005D5F30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62B1"/>
    <w:rsid w:val="00117EF4"/>
    <w:rsid w:val="00152B36"/>
    <w:rsid w:val="00153935"/>
    <w:rsid w:val="00170D69"/>
    <w:rsid w:val="00173981"/>
    <w:rsid w:val="00181A27"/>
    <w:rsid w:val="001B1301"/>
    <w:rsid w:val="001B63C1"/>
    <w:rsid w:val="001B7D5B"/>
    <w:rsid w:val="001C2130"/>
    <w:rsid w:val="001D5A30"/>
    <w:rsid w:val="001E5360"/>
    <w:rsid w:val="001E7A3D"/>
    <w:rsid w:val="001F07F6"/>
    <w:rsid w:val="00206F98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17645"/>
    <w:rsid w:val="0032435B"/>
    <w:rsid w:val="003270F5"/>
    <w:rsid w:val="00334474"/>
    <w:rsid w:val="003366C6"/>
    <w:rsid w:val="00341A2D"/>
    <w:rsid w:val="00345A8B"/>
    <w:rsid w:val="003509EA"/>
    <w:rsid w:val="003564B0"/>
    <w:rsid w:val="003612CC"/>
    <w:rsid w:val="00362D72"/>
    <w:rsid w:val="0036653E"/>
    <w:rsid w:val="003B12CE"/>
    <w:rsid w:val="003C1169"/>
    <w:rsid w:val="003F5A46"/>
    <w:rsid w:val="004010B5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5F30"/>
    <w:rsid w:val="005D7733"/>
    <w:rsid w:val="005D7769"/>
    <w:rsid w:val="005F0B48"/>
    <w:rsid w:val="005F3442"/>
    <w:rsid w:val="0060076B"/>
    <w:rsid w:val="00602CB0"/>
    <w:rsid w:val="0060543C"/>
    <w:rsid w:val="006318D2"/>
    <w:rsid w:val="00642F8C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34DCB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61039"/>
    <w:rsid w:val="00871DAF"/>
    <w:rsid w:val="00882790"/>
    <w:rsid w:val="00882DA3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D4BFD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82EA5"/>
    <w:rsid w:val="00D96A48"/>
    <w:rsid w:val="00DB38F0"/>
    <w:rsid w:val="00DC3622"/>
    <w:rsid w:val="00DC540D"/>
    <w:rsid w:val="00DC620B"/>
    <w:rsid w:val="00DD4A1F"/>
    <w:rsid w:val="00DE3861"/>
    <w:rsid w:val="00DF0379"/>
    <w:rsid w:val="00DF75D4"/>
    <w:rsid w:val="00E26A6F"/>
    <w:rsid w:val="00E30D16"/>
    <w:rsid w:val="00E3158C"/>
    <w:rsid w:val="00E369A7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023E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A4A3C-67A9-49AA-A226-7BDC9C7E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Patrycja Mizerska</cp:lastModifiedBy>
  <cp:revision>3</cp:revision>
  <cp:lastPrinted>2025-06-06T12:56:00Z</cp:lastPrinted>
  <dcterms:created xsi:type="dcterms:W3CDTF">2026-03-10T09:57:00Z</dcterms:created>
  <dcterms:modified xsi:type="dcterms:W3CDTF">2026-03-27T08:11:00Z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