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1DB350" w14:textId="150AF423" w:rsidR="00EE2C03" w:rsidRPr="001312A9" w:rsidRDefault="00EE2C03" w:rsidP="00EE2C03">
      <w:pPr>
        <w:autoSpaceDE w:val="0"/>
        <w:jc w:val="center"/>
        <w:rPr>
          <w:rFonts w:ascii="Tahoma" w:eastAsia="UniversPl" w:hAnsi="Tahoma" w:cs="Tahoma"/>
          <w:b/>
          <w:bCs/>
          <w:color w:val="000000"/>
          <w:sz w:val="22"/>
          <w:szCs w:val="22"/>
        </w:rPr>
      </w:pPr>
      <w:r w:rsidRPr="001312A9">
        <w:rPr>
          <w:rFonts w:ascii="Tahoma" w:eastAsia="UniversPl" w:hAnsi="Tahoma" w:cs="Tahoma"/>
          <w:b/>
          <w:bCs/>
          <w:color w:val="000000"/>
          <w:sz w:val="22"/>
          <w:szCs w:val="22"/>
        </w:rPr>
        <w:t>ZARZĄDZENIE P.0050</w:t>
      </w:r>
      <w:r w:rsidR="002876FE">
        <w:rPr>
          <w:rFonts w:ascii="Tahoma" w:eastAsia="UniversPl" w:hAnsi="Tahoma" w:cs="Tahoma"/>
          <w:b/>
          <w:bCs/>
          <w:color w:val="000000"/>
          <w:sz w:val="22"/>
          <w:szCs w:val="22"/>
        </w:rPr>
        <w:t>.77</w:t>
      </w:r>
      <w:r w:rsidRPr="001312A9">
        <w:rPr>
          <w:rFonts w:ascii="Tahoma" w:eastAsia="UniversPl" w:hAnsi="Tahoma" w:cs="Tahoma"/>
          <w:b/>
          <w:bCs/>
          <w:color w:val="000000"/>
          <w:sz w:val="22"/>
          <w:szCs w:val="22"/>
        </w:rPr>
        <w:t>.2026</w:t>
      </w:r>
    </w:p>
    <w:p w14:paraId="2974FA27" w14:textId="77777777" w:rsidR="00EE2C03" w:rsidRPr="001312A9" w:rsidRDefault="00EE2C03" w:rsidP="00EE2C03">
      <w:pPr>
        <w:autoSpaceDE w:val="0"/>
        <w:jc w:val="center"/>
        <w:rPr>
          <w:rFonts w:ascii="Tahoma" w:eastAsia="UniversPl" w:hAnsi="Tahoma" w:cs="Tahoma"/>
          <w:b/>
          <w:bCs/>
          <w:color w:val="000000"/>
          <w:sz w:val="22"/>
          <w:szCs w:val="22"/>
        </w:rPr>
      </w:pPr>
      <w:r w:rsidRPr="001312A9">
        <w:rPr>
          <w:rFonts w:ascii="Tahoma" w:eastAsia="UniversPl" w:hAnsi="Tahoma" w:cs="Tahoma"/>
          <w:b/>
          <w:bCs/>
          <w:color w:val="000000"/>
          <w:sz w:val="22"/>
          <w:szCs w:val="22"/>
        </w:rPr>
        <w:t>PREZYDENTA MIASTA LUBINA</w:t>
      </w:r>
    </w:p>
    <w:p w14:paraId="07AD67D6" w14:textId="17B5356F" w:rsidR="00EE2C03" w:rsidRPr="001312A9" w:rsidRDefault="00EE2C03" w:rsidP="00EE2C03">
      <w:pPr>
        <w:autoSpaceDE w:val="0"/>
        <w:jc w:val="center"/>
        <w:rPr>
          <w:rFonts w:ascii="Tahoma" w:hAnsi="Tahoma" w:cs="Tahoma"/>
          <w:b/>
          <w:sz w:val="22"/>
          <w:szCs w:val="22"/>
        </w:rPr>
      </w:pPr>
      <w:r w:rsidRPr="001312A9">
        <w:rPr>
          <w:rFonts w:ascii="Tahoma" w:eastAsia="UniversPl" w:hAnsi="Tahoma" w:cs="Tahoma"/>
          <w:b/>
          <w:bCs/>
          <w:color w:val="000000"/>
          <w:sz w:val="22"/>
          <w:szCs w:val="22"/>
        </w:rPr>
        <w:t xml:space="preserve">Z DNIA </w:t>
      </w:r>
      <w:r w:rsidR="002876FE">
        <w:rPr>
          <w:rFonts w:ascii="Tahoma" w:eastAsia="UniversPl" w:hAnsi="Tahoma" w:cs="Tahoma"/>
          <w:b/>
          <w:bCs/>
          <w:color w:val="000000"/>
          <w:sz w:val="22"/>
          <w:szCs w:val="22"/>
        </w:rPr>
        <w:t>3</w:t>
      </w:r>
      <w:r w:rsidRPr="001312A9">
        <w:rPr>
          <w:rFonts w:ascii="Tahoma" w:eastAsia="UniversPl" w:hAnsi="Tahoma" w:cs="Tahoma"/>
          <w:b/>
          <w:bCs/>
          <w:color w:val="000000"/>
          <w:sz w:val="22"/>
          <w:szCs w:val="22"/>
        </w:rPr>
        <w:t xml:space="preserve"> KWIETNIA 2026 R.</w:t>
      </w:r>
    </w:p>
    <w:p w14:paraId="22754307" w14:textId="77777777" w:rsidR="00EE2C03" w:rsidRPr="001312A9" w:rsidRDefault="00EE2C03" w:rsidP="00EE2C03">
      <w:pPr>
        <w:autoSpaceDE w:val="0"/>
        <w:jc w:val="center"/>
        <w:rPr>
          <w:rFonts w:ascii="Tahoma" w:hAnsi="Tahoma" w:cs="Tahoma"/>
          <w:sz w:val="22"/>
          <w:szCs w:val="22"/>
        </w:rPr>
      </w:pPr>
    </w:p>
    <w:p w14:paraId="0799258F" w14:textId="77777777" w:rsidR="00EE2C03" w:rsidRPr="001312A9" w:rsidRDefault="00EE2C03" w:rsidP="00EE2C03">
      <w:pPr>
        <w:autoSpaceDE w:val="0"/>
        <w:jc w:val="center"/>
        <w:rPr>
          <w:rFonts w:ascii="Tahoma" w:eastAsia="UniversPl" w:hAnsi="Tahoma" w:cs="Tahoma"/>
          <w:b/>
          <w:bCs/>
          <w:color w:val="000000"/>
          <w:sz w:val="22"/>
          <w:szCs w:val="22"/>
        </w:rPr>
      </w:pPr>
      <w:r w:rsidRPr="001312A9">
        <w:rPr>
          <w:rFonts w:ascii="Tahoma" w:eastAsia="UniversPl" w:hAnsi="Tahoma" w:cs="Tahoma"/>
          <w:b/>
          <w:bCs/>
          <w:color w:val="000000"/>
          <w:sz w:val="22"/>
          <w:szCs w:val="22"/>
        </w:rPr>
        <w:t>w sprawie przyznania nieruchomości zamiennej</w:t>
      </w:r>
    </w:p>
    <w:p w14:paraId="19429367" w14:textId="77777777" w:rsidR="00EE2C03" w:rsidRPr="001312A9" w:rsidRDefault="00EE2C03" w:rsidP="00EE2C03">
      <w:pPr>
        <w:autoSpaceDE w:val="0"/>
        <w:jc w:val="both"/>
        <w:rPr>
          <w:rFonts w:ascii="Tahoma" w:eastAsia="UniversPl" w:hAnsi="Tahoma" w:cs="Tahoma"/>
          <w:bCs/>
          <w:color w:val="000000"/>
          <w:sz w:val="22"/>
          <w:szCs w:val="22"/>
        </w:rPr>
      </w:pPr>
    </w:p>
    <w:p w14:paraId="2A1D8F97" w14:textId="7B4274D9" w:rsidR="00EE2C03" w:rsidRPr="001312A9" w:rsidRDefault="00EE2C03" w:rsidP="00EE2C03">
      <w:pPr>
        <w:autoSpaceDE w:val="0"/>
        <w:jc w:val="both"/>
        <w:rPr>
          <w:rFonts w:ascii="Tahoma" w:eastAsia="UniversPl" w:hAnsi="Tahoma" w:cs="Tahoma"/>
          <w:bCs/>
          <w:color w:val="000000"/>
          <w:sz w:val="22"/>
          <w:szCs w:val="22"/>
        </w:rPr>
      </w:pPr>
      <w:r w:rsidRPr="001312A9">
        <w:rPr>
          <w:rFonts w:ascii="Tahoma" w:eastAsia="UniversPl" w:hAnsi="Tahoma" w:cs="Tahoma"/>
          <w:bCs/>
          <w:color w:val="000000"/>
          <w:sz w:val="22"/>
          <w:szCs w:val="22"/>
        </w:rPr>
        <w:t>Na podstawie art. 13 ust. 1, art. 25 ust. 1,</w:t>
      </w:r>
      <w:r w:rsidR="00BD5900" w:rsidRPr="00BD5900">
        <w:rPr>
          <w:rFonts w:ascii="Tahoma" w:eastAsia="UniversPl" w:hAnsi="Tahoma" w:cs="Tahoma"/>
          <w:bCs/>
          <w:color w:val="000000"/>
          <w:sz w:val="22"/>
          <w:szCs w:val="22"/>
        </w:rPr>
        <w:t xml:space="preserve"> </w:t>
      </w:r>
      <w:r w:rsidR="00BD5900" w:rsidRPr="001312A9">
        <w:rPr>
          <w:rFonts w:ascii="Tahoma" w:eastAsia="UniversPl" w:hAnsi="Tahoma" w:cs="Tahoma"/>
          <w:bCs/>
          <w:color w:val="000000"/>
          <w:sz w:val="22"/>
          <w:szCs w:val="22"/>
        </w:rPr>
        <w:t>art. 131 ust. 1</w:t>
      </w:r>
      <w:r w:rsidR="00BD5900">
        <w:rPr>
          <w:rFonts w:ascii="Tahoma" w:eastAsia="UniversPl" w:hAnsi="Tahoma" w:cs="Tahoma"/>
          <w:bCs/>
          <w:color w:val="000000"/>
          <w:sz w:val="22"/>
          <w:szCs w:val="22"/>
        </w:rPr>
        <w:t xml:space="preserve"> </w:t>
      </w:r>
      <w:r w:rsidRPr="001312A9">
        <w:rPr>
          <w:rFonts w:ascii="Tahoma" w:eastAsia="UniversPl" w:hAnsi="Tahoma" w:cs="Tahoma"/>
          <w:bCs/>
          <w:color w:val="000000"/>
          <w:sz w:val="22"/>
          <w:szCs w:val="22"/>
        </w:rPr>
        <w:t xml:space="preserve"> ustawy z dnia 21 sierpnia 1997</w:t>
      </w:r>
      <w:r w:rsidR="00BD5900">
        <w:rPr>
          <w:rFonts w:ascii="Tahoma" w:eastAsia="UniversPl" w:hAnsi="Tahoma" w:cs="Tahoma"/>
          <w:bCs/>
          <w:color w:val="000000"/>
          <w:sz w:val="22"/>
          <w:szCs w:val="22"/>
        </w:rPr>
        <w:t xml:space="preserve"> </w:t>
      </w:r>
      <w:r w:rsidRPr="001312A9">
        <w:rPr>
          <w:rFonts w:ascii="Tahoma" w:eastAsia="UniversPl" w:hAnsi="Tahoma" w:cs="Tahoma"/>
          <w:bCs/>
          <w:color w:val="000000"/>
          <w:sz w:val="22"/>
          <w:szCs w:val="22"/>
        </w:rPr>
        <w:t xml:space="preserve">r. </w:t>
      </w:r>
      <w:r w:rsidRPr="001312A9">
        <w:rPr>
          <w:rFonts w:ascii="Tahoma" w:eastAsia="UniversPl" w:hAnsi="Tahoma" w:cs="Tahoma"/>
          <w:bCs/>
          <w:color w:val="000000"/>
          <w:sz w:val="22"/>
          <w:szCs w:val="22"/>
        </w:rPr>
        <w:br/>
        <w:t>o gospodarce nieruchomościami (</w:t>
      </w:r>
      <w:proofErr w:type="spellStart"/>
      <w:r w:rsidRPr="001312A9">
        <w:rPr>
          <w:rFonts w:ascii="Tahoma" w:eastAsia="UniversPl" w:hAnsi="Tahoma" w:cs="Tahoma"/>
          <w:bCs/>
          <w:color w:val="000000"/>
          <w:sz w:val="22"/>
          <w:szCs w:val="22"/>
        </w:rPr>
        <w:t>t.j</w:t>
      </w:r>
      <w:proofErr w:type="spellEnd"/>
      <w:r w:rsidRPr="001312A9">
        <w:rPr>
          <w:rFonts w:ascii="Tahoma" w:eastAsia="UniversPl" w:hAnsi="Tahoma" w:cs="Tahoma"/>
          <w:bCs/>
          <w:color w:val="000000"/>
          <w:sz w:val="22"/>
          <w:szCs w:val="22"/>
        </w:rPr>
        <w:t>.</w:t>
      </w:r>
      <w:r w:rsidR="001312A9">
        <w:rPr>
          <w:rFonts w:ascii="Tahoma" w:eastAsia="UniversPl" w:hAnsi="Tahoma" w:cs="Tahoma"/>
          <w:bCs/>
          <w:color w:val="000000"/>
          <w:sz w:val="22"/>
          <w:szCs w:val="22"/>
        </w:rPr>
        <w:t xml:space="preserve"> </w:t>
      </w:r>
      <w:r w:rsidRPr="001312A9">
        <w:rPr>
          <w:rFonts w:ascii="Tahoma" w:eastAsia="UniversPl" w:hAnsi="Tahoma" w:cs="Tahoma"/>
          <w:bCs/>
          <w:color w:val="000000"/>
          <w:sz w:val="22"/>
          <w:szCs w:val="22"/>
        </w:rPr>
        <w:t>Dz. U. z 202</w:t>
      </w:r>
      <w:r w:rsidR="001312A9">
        <w:rPr>
          <w:rFonts w:ascii="Tahoma" w:eastAsia="UniversPl" w:hAnsi="Tahoma" w:cs="Tahoma"/>
          <w:bCs/>
          <w:color w:val="000000"/>
          <w:sz w:val="22"/>
          <w:szCs w:val="22"/>
        </w:rPr>
        <w:t>6 r.</w:t>
      </w:r>
      <w:r w:rsidRPr="001312A9">
        <w:rPr>
          <w:rFonts w:ascii="Tahoma" w:eastAsia="UniversPl" w:hAnsi="Tahoma" w:cs="Tahoma"/>
          <w:bCs/>
          <w:color w:val="000000"/>
          <w:sz w:val="22"/>
          <w:szCs w:val="22"/>
        </w:rPr>
        <w:t>, poz.</w:t>
      </w:r>
      <w:r w:rsidR="001312A9">
        <w:rPr>
          <w:rFonts w:ascii="Tahoma" w:eastAsia="UniversPl" w:hAnsi="Tahoma" w:cs="Tahoma"/>
          <w:bCs/>
          <w:color w:val="000000"/>
          <w:sz w:val="22"/>
          <w:szCs w:val="22"/>
        </w:rPr>
        <w:t xml:space="preserve"> 399</w:t>
      </w:r>
      <w:r w:rsidRPr="001312A9">
        <w:rPr>
          <w:rFonts w:ascii="Tahoma" w:eastAsia="UniversPl" w:hAnsi="Tahoma" w:cs="Tahoma"/>
          <w:bCs/>
          <w:color w:val="000000"/>
          <w:sz w:val="22"/>
          <w:szCs w:val="22"/>
        </w:rPr>
        <w:t>) w związku z art. 12 ust. 5 ustawy z dnia 10 kwietnia 2003</w:t>
      </w:r>
      <w:r w:rsidR="001312A9">
        <w:rPr>
          <w:rFonts w:ascii="Tahoma" w:eastAsia="UniversPl" w:hAnsi="Tahoma" w:cs="Tahoma"/>
          <w:bCs/>
          <w:color w:val="000000"/>
          <w:sz w:val="22"/>
          <w:szCs w:val="22"/>
        </w:rPr>
        <w:t xml:space="preserve"> </w:t>
      </w:r>
      <w:r w:rsidRPr="001312A9">
        <w:rPr>
          <w:rFonts w:ascii="Tahoma" w:eastAsia="UniversPl" w:hAnsi="Tahoma" w:cs="Tahoma"/>
          <w:bCs/>
          <w:color w:val="000000"/>
          <w:sz w:val="22"/>
          <w:szCs w:val="22"/>
        </w:rPr>
        <w:t>r. o szczególnych zasadach przygotowania i realizacji inwestycji w zakresie dróg publicznych (</w:t>
      </w:r>
      <w:proofErr w:type="spellStart"/>
      <w:r w:rsidRPr="001312A9">
        <w:rPr>
          <w:rFonts w:ascii="Tahoma" w:eastAsia="UniversPl" w:hAnsi="Tahoma" w:cs="Tahoma"/>
          <w:bCs/>
          <w:color w:val="000000"/>
          <w:sz w:val="22"/>
          <w:szCs w:val="22"/>
        </w:rPr>
        <w:t>t.j</w:t>
      </w:r>
      <w:proofErr w:type="spellEnd"/>
      <w:r w:rsidRPr="001312A9">
        <w:rPr>
          <w:rFonts w:ascii="Tahoma" w:eastAsia="UniversPl" w:hAnsi="Tahoma" w:cs="Tahoma"/>
          <w:bCs/>
          <w:color w:val="000000"/>
          <w:sz w:val="22"/>
          <w:szCs w:val="22"/>
        </w:rPr>
        <w:t>. Dz. U. z 2024</w:t>
      </w:r>
      <w:r w:rsidR="001312A9">
        <w:rPr>
          <w:rFonts w:ascii="Tahoma" w:eastAsia="UniversPl" w:hAnsi="Tahoma" w:cs="Tahoma"/>
          <w:bCs/>
          <w:color w:val="000000"/>
          <w:sz w:val="22"/>
          <w:szCs w:val="22"/>
        </w:rPr>
        <w:t xml:space="preserve"> </w:t>
      </w:r>
      <w:r w:rsidRPr="001312A9">
        <w:rPr>
          <w:rFonts w:ascii="Tahoma" w:eastAsia="UniversPl" w:hAnsi="Tahoma" w:cs="Tahoma"/>
          <w:bCs/>
          <w:color w:val="000000"/>
          <w:sz w:val="22"/>
          <w:szCs w:val="22"/>
        </w:rPr>
        <w:t>r</w:t>
      </w:r>
      <w:r w:rsidR="001312A9">
        <w:rPr>
          <w:rFonts w:ascii="Tahoma" w:eastAsia="UniversPl" w:hAnsi="Tahoma" w:cs="Tahoma"/>
          <w:bCs/>
          <w:color w:val="000000"/>
          <w:sz w:val="22"/>
          <w:szCs w:val="22"/>
        </w:rPr>
        <w:t>.</w:t>
      </w:r>
      <w:r w:rsidRPr="001312A9">
        <w:rPr>
          <w:rFonts w:ascii="Tahoma" w:eastAsia="UniversPl" w:hAnsi="Tahoma" w:cs="Tahoma"/>
          <w:bCs/>
          <w:color w:val="000000"/>
          <w:sz w:val="22"/>
          <w:szCs w:val="22"/>
        </w:rPr>
        <w:t>, poz. 311), art. 30  ust. 1 i ust. 2 pkt 3) ustawy</w:t>
      </w:r>
      <w:r w:rsidR="001312A9">
        <w:rPr>
          <w:rFonts w:ascii="Tahoma" w:eastAsia="UniversPl" w:hAnsi="Tahoma" w:cs="Tahoma"/>
          <w:bCs/>
          <w:color w:val="000000"/>
          <w:sz w:val="22"/>
          <w:szCs w:val="22"/>
        </w:rPr>
        <w:t xml:space="preserve"> </w:t>
      </w:r>
      <w:r w:rsidRPr="001312A9">
        <w:rPr>
          <w:rFonts w:ascii="Tahoma" w:eastAsia="UniversPl" w:hAnsi="Tahoma" w:cs="Tahoma"/>
          <w:bCs/>
          <w:color w:val="000000"/>
          <w:sz w:val="22"/>
          <w:szCs w:val="22"/>
        </w:rPr>
        <w:t>z dnia 8 marca 1990</w:t>
      </w:r>
      <w:r w:rsidR="001312A9">
        <w:rPr>
          <w:rFonts w:ascii="Tahoma" w:eastAsia="UniversPl" w:hAnsi="Tahoma" w:cs="Tahoma"/>
          <w:bCs/>
          <w:color w:val="000000"/>
          <w:sz w:val="22"/>
          <w:szCs w:val="22"/>
        </w:rPr>
        <w:t xml:space="preserve"> </w:t>
      </w:r>
      <w:r w:rsidRPr="001312A9">
        <w:rPr>
          <w:rFonts w:ascii="Tahoma" w:eastAsia="UniversPl" w:hAnsi="Tahoma" w:cs="Tahoma"/>
          <w:bCs/>
          <w:color w:val="000000"/>
          <w:sz w:val="22"/>
          <w:szCs w:val="22"/>
        </w:rPr>
        <w:t>r. o samorządzie gminnym (</w:t>
      </w:r>
      <w:proofErr w:type="spellStart"/>
      <w:r w:rsidRPr="001312A9">
        <w:rPr>
          <w:rFonts w:ascii="Tahoma" w:eastAsia="UniversPl" w:hAnsi="Tahoma" w:cs="Tahoma"/>
          <w:bCs/>
          <w:color w:val="000000"/>
          <w:sz w:val="22"/>
          <w:szCs w:val="22"/>
        </w:rPr>
        <w:t>t.j</w:t>
      </w:r>
      <w:proofErr w:type="spellEnd"/>
      <w:r w:rsidRPr="001312A9">
        <w:rPr>
          <w:rFonts w:ascii="Tahoma" w:eastAsia="UniversPl" w:hAnsi="Tahoma" w:cs="Tahoma"/>
          <w:bCs/>
          <w:color w:val="000000"/>
          <w:sz w:val="22"/>
          <w:szCs w:val="22"/>
        </w:rPr>
        <w:t>. Dz.</w:t>
      </w:r>
      <w:r w:rsidR="001312A9">
        <w:rPr>
          <w:rFonts w:ascii="Tahoma" w:eastAsia="UniversPl" w:hAnsi="Tahoma" w:cs="Tahoma"/>
          <w:bCs/>
          <w:color w:val="000000"/>
          <w:sz w:val="22"/>
          <w:szCs w:val="22"/>
        </w:rPr>
        <w:t xml:space="preserve"> </w:t>
      </w:r>
      <w:r w:rsidRPr="001312A9">
        <w:rPr>
          <w:rFonts w:ascii="Tahoma" w:eastAsia="UniversPl" w:hAnsi="Tahoma" w:cs="Tahoma"/>
          <w:bCs/>
          <w:color w:val="000000"/>
          <w:sz w:val="22"/>
          <w:szCs w:val="22"/>
        </w:rPr>
        <w:t>U. z 2025</w:t>
      </w:r>
      <w:r w:rsidR="001312A9">
        <w:rPr>
          <w:rFonts w:ascii="Tahoma" w:eastAsia="UniversPl" w:hAnsi="Tahoma" w:cs="Tahoma"/>
          <w:bCs/>
          <w:color w:val="000000"/>
          <w:sz w:val="22"/>
          <w:szCs w:val="22"/>
        </w:rPr>
        <w:t xml:space="preserve"> r</w:t>
      </w:r>
      <w:r w:rsidRPr="001312A9">
        <w:rPr>
          <w:rFonts w:ascii="Tahoma" w:eastAsia="UniversPl" w:hAnsi="Tahoma" w:cs="Tahoma"/>
          <w:bCs/>
          <w:color w:val="000000"/>
          <w:sz w:val="22"/>
          <w:szCs w:val="22"/>
        </w:rPr>
        <w:t>., poz. 1153</w:t>
      </w:r>
      <w:r w:rsidR="001312A9">
        <w:rPr>
          <w:rFonts w:ascii="Tahoma" w:eastAsia="UniversPl" w:hAnsi="Tahoma" w:cs="Tahoma"/>
          <w:bCs/>
          <w:color w:val="000000"/>
          <w:sz w:val="22"/>
          <w:szCs w:val="22"/>
        </w:rPr>
        <w:t xml:space="preserve"> z </w:t>
      </w:r>
      <w:proofErr w:type="spellStart"/>
      <w:r w:rsidR="001312A9">
        <w:rPr>
          <w:rFonts w:ascii="Tahoma" w:eastAsia="UniversPl" w:hAnsi="Tahoma" w:cs="Tahoma"/>
          <w:bCs/>
          <w:color w:val="000000"/>
          <w:sz w:val="22"/>
          <w:szCs w:val="22"/>
        </w:rPr>
        <w:t>późn</w:t>
      </w:r>
      <w:proofErr w:type="spellEnd"/>
      <w:r w:rsidR="001312A9">
        <w:rPr>
          <w:rFonts w:ascii="Tahoma" w:eastAsia="UniversPl" w:hAnsi="Tahoma" w:cs="Tahoma"/>
          <w:bCs/>
          <w:color w:val="000000"/>
          <w:sz w:val="22"/>
          <w:szCs w:val="22"/>
        </w:rPr>
        <w:t>. zm.</w:t>
      </w:r>
      <w:r w:rsidRPr="001312A9">
        <w:rPr>
          <w:rFonts w:ascii="Tahoma" w:eastAsia="UniversPl" w:hAnsi="Tahoma" w:cs="Tahoma"/>
          <w:bCs/>
          <w:color w:val="000000"/>
          <w:sz w:val="22"/>
          <w:szCs w:val="22"/>
        </w:rPr>
        <w:t>), oraz Zarządzenia Prezydenta Miasta Lubina Nr 34 z dnia 7 sierpnia 2024</w:t>
      </w:r>
      <w:r w:rsidR="00BD5900">
        <w:rPr>
          <w:rFonts w:ascii="Tahoma" w:eastAsia="UniversPl" w:hAnsi="Tahoma" w:cs="Tahoma"/>
          <w:bCs/>
          <w:color w:val="000000"/>
          <w:sz w:val="22"/>
          <w:szCs w:val="22"/>
        </w:rPr>
        <w:t xml:space="preserve"> </w:t>
      </w:r>
      <w:r w:rsidRPr="001312A9">
        <w:rPr>
          <w:rFonts w:ascii="Tahoma" w:eastAsia="UniversPl" w:hAnsi="Tahoma" w:cs="Tahoma"/>
          <w:bCs/>
          <w:color w:val="000000"/>
          <w:sz w:val="22"/>
          <w:szCs w:val="22"/>
        </w:rPr>
        <w:t>r.  w sprawie powierzenia prowadzenia spraw i wykonywania czynności w tym praw i obowiązków, postanawiam, co następuje:</w:t>
      </w:r>
    </w:p>
    <w:p w14:paraId="4B1A5E09" w14:textId="77777777" w:rsidR="00EE2C03" w:rsidRPr="001312A9" w:rsidRDefault="00EE2C03" w:rsidP="00EE2C03">
      <w:pPr>
        <w:autoSpaceDE w:val="0"/>
        <w:jc w:val="both"/>
        <w:rPr>
          <w:rFonts w:ascii="Tahoma" w:eastAsia="UniversPl" w:hAnsi="Tahoma" w:cs="Tahoma"/>
          <w:bCs/>
          <w:color w:val="000000"/>
          <w:sz w:val="22"/>
          <w:szCs w:val="22"/>
        </w:rPr>
      </w:pPr>
    </w:p>
    <w:p w14:paraId="1AE2A47C" w14:textId="77777777" w:rsidR="00EE2C03" w:rsidRPr="001312A9" w:rsidRDefault="00EE2C03" w:rsidP="00EE2C03">
      <w:pPr>
        <w:autoSpaceDE w:val="0"/>
        <w:jc w:val="both"/>
        <w:rPr>
          <w:rFonts w:ascii="Tahoma" w:eastAsia="UniversPl" w:hAnsi="Tahoma" w:cs="Tahoma"/>
          <w:bCs/>
          <w:color w:val="000000"/>
          <w:sz w:val="22"/>
          <w:szCs w:val="22"/>
        </w:rPr>
      </w:pPr>
    </w:p>
    <w:p w14:paraId="03CCF5B4" w14:textId="77777777" w:rsidR="00EE2C03" w:rsidRPr="001312A9" w:rsidRDefault="00EE2C03" w:rsidP="00EE2C03">
      <w:pPr>
        <w:autoSpaceDE w:val="0"/>
        <w:jc w:val="both"/>
        <w:rPr>
          <w:rFonts w:ascii="Tahoma" w:eastAsia="UniversPl" w:hAnsi="Tahoma" w:cs="Tahoma"/>
          <w:bCs/>
          <w:color w:val="000000"/>
          <w:sz w:val="22"/>
          <w:szCs w:val="22"/>
        </w:rPr>
      </w:pPr>
      <w:r w:rsidRPr="001312A9">
        <w:rPr>
          <w:rFonts w:ascii="Tahoma" w:eastAsia="UniversPl" w:hAnsi="Tahoma" w:cs="Tahoma"/>
          <w:bCs/>
          <w:color w:val="000000"/>
          <w:sz w:val="22"/>
          <w:szCs w:val="22"/>
        </w:rPr>
        <w:t xml:space="preserve"> </w:t>
      </w:r>
    </w:p>
    <w:p w14:paraId="68FAA6E5" w14:textId="77777777" w:rsidR="00EE2C03" w:rsidRPr="001312A9" w:rsidRDefault="00EE2C03" w:rsidP="00EE2C03">
      <w:pPr>
        <w:autoSpaceDE w:val="0"/>
        <w:jc w:val="center"/>
        <w:rPr>
          <w:rFonts w:ascii="Tahoma" w:eastAsia="UniversPl" w:hAnsi="Tahoma" w:cs="Tahoma"/>
          <w:b/>
          <w:color w:val="000000"/>
          <w:sz w:val="22"/>
          <w:szCs w:val="22"/>
        </w:rPr>
      </w:pPr>
      <w:r w:rsidRPr="001312A9">
        <w:rPr>
          <w:rFonts w:ascii="Tahoma" w:eastAsia="UniversPl" w:hAnsi="Tahoma" w:cs="Tahoma"/>
          <w:b/>
          <w:color w:val="000000"/>
          <w:sz w:val="22"/>
          <w:szCs w:val="22"/>
        </w:rPr>
        <w:t>§ 1</w:t>
      </w:r>
    </w:p>
    <w:p w14:paraId="72E19B58" w14:textId="77777777" w:rsidR="00EE2C03" w:rsidRPr="001312A9" w:rsidRDefault="00EE2C03" w:rsidP="00EE2C03">
      <w:pPr>
        <w:autoSpaceDE w:val="0"/>
        <w:jc w:val="both"/>
        <w:rPr>
          <w:rFonts w:ascii="Tahoma" w:eastAsia="UniversPl" w:hAnsi="Tahoma" w:cs="Tahoma"/>
          <w:bCs/>
          <w:color w:val="000000"/>
          <w:sz w:val="22"/>
          <w:szCs w:val="22"/>
        </w:rPr>
      </w:pPr>
    </w:p>
    <w:p w14:paraId="54117E59" w14:textId="08F0B9C7" w:rsidR="00EE2C03" w:rsidRPr="001312A9" w:rsidRDefault="00EE2C03" w:rsidP="00EE2C03">
      <w:pPr>
        <w:autoSpaceDE w:val="0"/>
        <w:jc w:val="both"/>
        <w:rPr>
          <w:rFonts w:ascii="Tahoma" w:eastAsia="UniversPl" w:hAnsi="Tahoma" w:cs="Tahoma"/>
          <w:bCs/>
          <w:color w:val="000000"/>
          <w:sz w:val="22"/>
          <w:szCs w:val="22"/>
        </w:rPr>
      </w:pPr>
      <w:r w:rsidRPr="001312A9">
        <w:rPr>
          <w:rFonts w:ascii="Tahoma" w:eastAsia="UniversPl" w:hAnsi="Tahoma" w:cs="Tahoma"/>
          <w:bCs/>
          <w:color w:val="000000"/>
          <w:sz w:val="22"/>
          <w:szCs w:val="22"/>
        </w:rPr>
        <w:t xml:space="preserve">Wyrazić zgodę na </w:t>
      </w:r>
      <w:r w:rsidRPr="001312A9">
        <w:rPr>
          <w:rFonts w:ascii="Tahoma" w:eastAsia="UniversPl" w:hAnsi="Tahoma" w:cs="Tahoma"/>
          <w:b/>
          <w:bCs/>
          <w:color w:val="000000"/>
          <w:sz w:val="22"/>
          <w:szCs w:val="22"/>
        </w:rPr>
        <w:t>przyznanie nieruchomości zamienn</w:t>
      </w:r>
      <w:r w:rsidR="001312A9" w:rsidRPr="001312A9">
        <w:rPr>
          <w:rFonts w:ascii="Tahoma" w:eastAsia="UniversPl" w:hAnsi="Tahoma" w:cs="Tahoma"/>
          <w:b/>
          <w:bCs/>
          <w:color w:val="000000"/>
          <w:sz w:val="22"/>
          <w:szCs w:val="22"/>
        </w:rPr>
        <w:t>ych</w:t>
      </w:r>
      <w:r w:rsidRPr="001312A9">
        <w:rPr>
          <w:rFonts w:ascii="Tahoma" w:eastAsia="UniversPl" w:hAnsi="Tahoma" w:cs="Tahoma"/>
          <w:bCs/>
          <w:color w:val="000000"/>
          <w:sz w:val="22"/>
          <w:szCs w:val="22"/>
        </w:rPr>
        <w:t xml:space="preserve"> oznaczon</w:t>
      </w:r>
      <w:r w:rsidR="001312A9" w:rsidRPr="001312A9">
        <w:rPr>
          <w:rFonts w:ascii="Tahoma" w:eastAsia="UniversPl" w:hAnsi="Tahoma" w:cs="Tahoma"/>
          <w:bCs/>
          <w:color w:val="000000"/>
          <w:sz w:val="22"/>
          <w:szCs w:val="22"/>
        </w:rPr>
        <w:t>ych</w:t>
      </w:r>
      <w:r w:rsidRPr="001312A9">
        <w:rPr>
          <w:rFonts w:ascii="Tahoma" w:eastAsia="UniversPl" w:hAnsi="Tahoma" w:cs="Tahoma"/>
          <w:bCs/>
          <w:color w:val="000000"/>
          <w:sz w:val="22"/>
          <w:szCs w:val="22"/>
        </w:rPr>
        <w:t xml:space="preserve"> numerem geodezyjnym </w:t>
      </w:r>
      <w:r w:rsidRPr="001312A9">
        <w:rPr>
          <w:rFonts w:ascii="Tahoma" w:eastAsia="UniversPl" w:hAnsi="Tahoma" w:cs="Tahoma"/>
          <w:b/>
          <w:bCs/>
          <w:color w:val="000000"/>
          <w:sz w:val="22"/>
          <w:szCs w:val="22"/>
        </w:rPr>
        <w:t>770/1, 912/2, 913/2</w:t>
      </w:r>
      <w:r w:rsidRPr="001312A9">
        <w:rPr>
          <w:rFonts w:ascii="Tahoma" w:eastAsia="UniversPl" w:hAnsi="Tahoma" w:cs="Tahoma"/>
          <w:bCs/>
          <w:color w:val="000000"/>
          <w:sz w:val="22"/>
          <w:szCs w:val="22"/>
        </w:rPr>
        <w:t xml:space="preserve">, o łącznej powierzchni </w:t>
      </w:r>
      <w:r w:rsidRPr="001312A9">
        <w:rPr>
          <w:rFonts w:ascii="Tahoma" w:eastAsia="UniversPl" w:hAnsi="Tahoma" w:cs="Tahoma"/>
          <w:b/>
          <w:color w:val="000000"/>
          <w:sz w:val="22"/>
          <w:szCs w:val="22"/>
        </w:rPr>
        <w:t>0,5238</w:t>
      </w:r>
      <w:r w:rsidRPr="001312A9">
        <w:rPr>
          <w:rFonts w:ascii="Tahoma" w:eastAsia="UniversPl" w:hAnsi="Tahoma" w:cs="Tahoma"/>
          <w:bCs/>
          <w:color w:val="000000"/>
          <w:sz w:val="22"/>
          <w:szCs w:val="22"/>
        </w:rPr>
        <w:t xml:space="preserve"> m</w:t>
      </w:r>
      <w:r w:rsidRPr="001312A9">
        <w:rPr>
          <w:rFonts w:ascii="Tahoma" w:eastAsia="UniversPl" w:hAnsi="Tahoma" w:cs="Tahoma"/>
          <w:bCs/>
          <w:color w:val="000000"/>
          <w:sz w:val="22"/>
          <w:szCs w:val="22"/>
          <w:vertAlign w:val="superscript"/>
        </w:rPr>
        <w:t>2</w:t>
      </w:r>
      <w:r w:rsidRPr="001312A9">
        <w:rPr>
          <w:rFonts w:ascii="Tahoma" w:eastAsia="UniversPl" w:hAnsi="Tahoma" w:cs="Tahoma"/>
          <w:bCs/>
          <w:color w:val="000000"/>
          <w:sz w:val="22"/>
          <w:szCs w:val="22"/>
        </w:rPr>
        <w:t xml:space="preserve">, położonych </w:t>
      </w:r>
      <w:r w:rsidR="001312A9">
        <w:rPr>
          <w:rFonts w:ascii="Tahoma" w:eastAsia="UniversPl" w:hAnsi="Tahoma" w:cs="Tahoma"/>
          <w:bCs/>
          <w:color w:val="000000"/>
          <w:sz w:val="22"/>
          <w:szCs w:val="22"/>
        </w:rPr>
        <w:br/>
      </w:r>
      <w:r w:rsidRPr="001312A9">
        <w:rPr>
          <w:rFonts w:ascii="Tahoma" w:eastAsia="UniversPl" w:hAnsi="Tahoma" w:cs="Tahoma"/>
          <w:bCs/>
          <w:color w:val="000000"/>
          <w:sz w:val="22"/>
          <w:szCs w:val="22"/>
        </w:rPr>
        <w:t xml:space="preserve">w </w:t>
      </w:r>
      <w:r w:rsidRPr="001312A9">
        <w:rPr>
          <w:rFonts w:ascii="Tahoma" w:eastAsia="UniversPl" w:hAnsi="Tahoma" w:cs="Tahoma"/>
          <w:b/>
          <w:bCs/>
          <w:color w:val="000000"/>
          <w:sz w:val="22"/>
          <w:szCs w:val="22"/>
        </w:rPr>
        <w:t>obrębie 3</w:t>
      </w:r>
      <w:r w:rsidRPr="001312A9">
        <w:rPr>
          <w:rFonts w:ascii="Tahoma" w:eastAsia="UniversPl" w:hAnsi="Tahoma" w:cs="Tahoma"/>
          <w:bCs/>
          <w:color w:val="000000"/>
          <w:sz w:val="22"/>
          <w:szCs w:val="22"/>
        </w:rPr>
        <w:t xml:space="preserve"> miasta Lubina, w ramach odszkodowania za dział</w:t>
      </w:r>
      <w:r w:rsidR="001312A9" w:rsidRPr="001312A9">
        <w:rPr>
          <w:rFonts w:ascii="Tahoma" w:eastAsia="UniversPl" w:hAnsi="Tahoma" w:cs="Tahoma"/>
          <w:bCs/>
          <w:color w:val="000000"/>
          <w:sz w:val="22"/>
          <w:szCs w:val="22"/>
        </w:rPr>
        <w:t>ki</w:t>
      </w:r>
      <w:r w:rsidRPr="001312A9">
        <w:rPr>
          <w:rFonts w:ascii="Tahoma" w:eastAsia="UniversPl" w:hAnsi="Tahoma" w:cs="Tahoma"/>
          <w:bCs/>
          <w:color w:val="000000"/>
          <w:sz w:val="22"/>
          <w:szCs w:val="22"/>
        </w:rPr>
        <w:t xml:space="preserve"> oznaczon</w:t>
      </w:r>
      <w:r w:rsidR="001312A9" w:rsidRPr="001312A9">
        <w:rPr>
          <w:rFonts w:ascii="Tahoma" w:eastAsia="UniversPl" w:hAnsi="Tahoma" w:cs="Tahoma"/>
          <w:bCs/>
          <w:color w:val="000000"/>
          <w:sz w:val="22"/>
          <w:szCs w:val="22"/>
        </w:rPr>
        <w:t>e</w:t>
      </w:r>
      <w:r w:rsidRPr="001312A9">
        <w:rPr>
          <w:rFonts w:ascii="Tahoma" w:eastAsia="UniversPl" w:hAnsi="Tahoma" w:cs="Tahoma"/>
          <w:bCs/>
          <w:color w:val="000000"/>
          <w:sz w:val="22"/>
          <w:szCs w:val="22"/>
        </w:rPr>
        <w:t xml:space="preserve"> numerem geodezyjnym </w:t>
      </w:r>
      <w:r w:rsidRPr="001312A9">
        <w:rPr>
          <w:rFonts w:ascii="Tahoma" w:eastAsia="UniversPl" w:hAnsi="Tahoma" w:cs="Tahoma"/>
          <w:b/>
          <w:bCs/>
          <w:color w:val="000000"/>
          <w:sz w:val="22"/>
          <w:szCs w:val="22"/>
        </w:rPr>
        <w:t xml:space="preserve">749/20 </w:t>
      </w:r>
      <w:r w:rsidRPr="001312A9">
        <w:rPr>
          <w:rFonts w:ascii="Tahoma" w:eastAsia="UniversPl" w:hAnsi="Tahoma" w:cs="Tahoma"/>
          <w:color w:val="000000"/>
          <w:sz w:val="22"/>
          <w:szCs w:val="22"/>
        </w:rPr>
        <w:t xml:space="preserve">oraz </w:t>
      </w:r>
      <w:r w:rsidRPr="001312A9">
        <w:rPr>
          <w:rFonts w:ascii="Tahoma" w:eastAsia="UniversPl" w:hAnsi="Tahoma" w:cs="Tahoma"/>
          <w:b/>
          <w:bCs/>
          <w:color w:val="000000"/>
          <w:sz w:val="22"/>
          <w:szCs w:val="22"/>
        </w:rPr>
        <w:t>718/4</w:t>
      </w:r>
      <w:r w:rsidRPr="001312A9">
        <w:rPr>
          <w:rFonts w:ascii="Tahoma" w:eastAsia="UniversPl" w:hAnsi="Tahoma" w:cs="Tahoma"/>
          <w:bCs/>
          <w:color w:val="000000"/>
          <w:sz w:val="22"/>
          <w:szCs w:val="22"/>
        </w:rPr>
        <w:t xml:space="preserve">, o łącznej powierzchni </w:t>
      </w:r>
      <w:r w:rsidRPr="001312A9">
        <w:rPr>
          <w:rFonts w:ascii="Tahoma" w:eastAsia="UniversPl" w:hAnsi="Tahoma" w:cs="Tahoma"/>
          <w:b/>
          <w:color w:val="000000"/>
          <w:sz w:val="22"/>
          <w:szCs w:val="22"/>
        </w:rPr>
        <w:t>1,0353</w:t>
      </w:r>
      <w:r w:rsidRPr="001312A9">
        <w:rPr>
          <w:rFonts w:ascii="Tahoma" w:eastAsia="UniversPl" w:hAnsi="Tahoma" w:cs="Tahoma"/>
          <w:bCs/>
          <w:color w:val="000000"/>
          <w:sz w:val="22"/>
          <w:szCs w:val="22"/>
        </w:rPr>
        <w:t xml:space="preserve"> ha, położon</w:t>
      </w:r>
      <w:r w:rsidR="001312A9" w:rsidRPr="001312A9">
        <w:rPr>
          <w:rFonts w:ascii="Tahoma" w:eastAsia="UniversPl" w:hAnsi="Tahoma" w:cs="Tahoma"/>
          <w:bCs/>
          <w:color w:val="000000"/>
          <w:sz w:val="22"/>
          <w:szCs w:val="22"/>
        </w:rPr>
        <w:t>ych</w:t>
      </w:r>
      <w:r w:rsidRPr="001312A9">
        <w:rPr>
          <w:rFonts w:ascii="Tahoma" w:eastAsia="UniversPl" w:hAnsi="Tahoma" w:cs="Tahoma"/>
          <w:bCs/>
          <w:color w:val="000000"/>
          <w:sz w:val="22"/>
          <w:szCs w:val="22"/>
        </w:rPr>
        <w:t xml:space="preserve"> w </w:t>
      </w:r>
      <w:r w:rsidRPr="001312A9">
        <w:rPr>
          <w:rFonts w:ascii="Tahoma" w:eastAsia="UniversPl" w:hAnsi="Tahoma" w:cs="Tahoma"/>
          <w:b/>
          <w:bCs/>
          <w:color w:val="000000"/>
          <w:sz w:val="22"/>
          <w:szCs w:val="22"/>
        </w:rPr>
        <w:t>obrębie 8</w:t>
      </w:r>
      <w:r w:rsidRPr="001312A9">
        <w:rPr>
          <w:rFonts w:ascii="Tahoma" w:eastAsia="UniversPl" w:hAnsi="Tahoma" w:cs="Tahoma"/>
          <w:bCs/>
          <w:color w:val="000000"/>
          <w:sz w:val="22"/>
          <w:szCs w:val="22"/>
        </w:rPr>
        <w:t xml:space="preserve"> miasta Lubina.</w:t>
      </w:r>
    </w:p>
    <w:p w14:paraId="3E28EE14" w14:textId="77777777" w:rsidR="00EE2C03" w:rsidRPr="001312A9" w:rsidRDefault="00EE2C03" w:rsidP="00EE2C03">
      <w:pPr>
        <w:autoSpaceDE w:val="0"/>
        <w:jc w:val="both"/>
        <w:rPr>
          <w:rFonts w:ascii="Tahoma" w:eastAsia="UniversPl" w:hAnsi="Tahoma" w:cs="Tahoma"/>
          <w:bCs/>
          <w:color w:val="000000"/>
          <w:sz w:val="22"/>
          <w:szCs w:val="22"/>
        </w:rPr>
      </w:pPr>
    </w:p>
    <w:p w14:paraId="434255A0" w14:textId="77777777" w:rsidR="00EE2C03" w:rsidRPr="001312A9" w:rsidRDefault="00EE2C03" w:rsidP="00EE2C03">
      <w:pPr>
        <w:autoSpaceDE w:val="0"/>
        <w:jc w:val="both"/>
        <w:rPr>
          <w:rFonts w:ascii="Tahoma" w:eastAsia="UniversPl" w:hAnsi="Tahoma" w:cs="Tahoma"/>
          <w:bCs/>
          <w:color w:val="000000"/>
          <w:sz w:val="22"/>
          <w:szCs w:val="22"/>
        </w:rPr>
      </w:pPr>
    </w:p>
    <w:p w14:paraId="62DBA53A" w14:textId="77777777" w:rsidR="00EE2C03" w:rsidRPr="001312A9" w:rsidRDefault="00EE2C03" w:rsidP="00EE2C03">
      <w:pPr>
        <w:autoSpaceDE w:val="0"/>
        <w:jc w:val="center"/>
        <w:rPr>
          <w:rFonts w:ascii="Tahoma" w:eastAsia="UniversPl" w:hAnsi="Tahoma" w:cs="Tahoma"/>
          <w:b/>
          <w:color w:val="000000"/>
          <w:sz w:val="22"/>
          <w:szCs w:val="22"/>
        </w:rPr>
      </w:pPr>
      <w:r w:rsidRPr="001312A9">
        <w:rPr>
          <w:rFonts w:ascii="Tahoma" w:eastAsia="UniversPl" w:hAnsi="Tahoma" w:cs="Tahoma"/>
          <w:b/>
          <w:color w:val="000000"/>
          <w:sz w:val="22"/>
          <w:szCs w:val="22"/>
        </w:rPr>
        <w:t>§ 2</w:t>
      </w:r>
    </w:p>
    <w:p w14:paraId="1F5E9490" w14:textId="77777777" w:rsidR="00EE2C03" w:rsidRPr="001312A9" w:rsidRDefault="00EE2C03" w:rsidP="00EE2C03">
      <w:pPr>
        <w:autoSpaceDE w:val="0"/>
        <w:jc w:val="both"/>
        <w:rPr>
          <w:rFonts w:ascii="Tahoma" w:eastAsia="UniversPl" w:hAnsi="Tahoma" w:cs="Tahoma"/>
          <w:bCs/>
          <w:color w:val="000000"/>
          <w:sz w:val="22"/>
          <w:szCs w:val="22"/>
        </w:rPr>
      </w:pPr>
    </w:p>
    <w:p w14:paraId="0A7620C6" w14:textId="42122E8A" w:rsidR="00EE2C03" w:rsidRPr="001312A9" w:rsidRDefault="00EE2C03" w:rsidP="00EE2C03">
      <w:pPr>
        <w:autoSpaceDE w:val="0"/>
        <w:jc w:val="both"/>
        <w:rPr>
          <w:rFonts w:ascii="Tahoma" w:eastAsia="UniversPl" w:hAnsi="Tahoma" w:cs="Tahoma"/>
          <w:bCs/>
          <w:color w:val="000000"/>
          <w:sz w:val="22"/>
          <w:szCs w:val="22"/>
        </w:rPr>
      </w:pPr>
      <w:r w:rsidRPr="001312A9">
        <w:rPr>
          <w:rFonts w:ascii="Tahoma" w:eastAsia="UniversPl" w:hAnsi="Tahoma" w:cs="Tahoma"/>
          <w:bCs/>
          <w:color w:val="000000"/>
          <w:sz w:val="22"/>
          <w:szCs w:val="22"/>
        </w:rPr>
        <w:t xml:space="preserve">Zarządzenie wchodzi w życie z dniem </w:t>
      </w:r>
      <w:r w:rsidR="002876FE">
        <w:rPr>
          <w:rFonts w:ascii="Tahoma" w:eastAsia="UniversPl" w:hAnsi="Tahoma" w:cs="Tahoma"/>
          <w:bCs/>
          <w:color w:val="000000"/>
          <w:sz w:val="22"/>
          <w:szCs w:val="22"/>
        </w:rPr>
        <w:t>3</w:t>
      </w:r>
      <w:r w:rsidRPr="001312A9">
        <w:rPr>
          <w:rFonts w:ascii="Tahoma" w:eastAsia="UniversPl" w:hAnsi="Tahoma" w:cs="Tahoma"/>
          <w:bCs/>
          <w:color w:val="000000"/>
          <w:sz w:val="22"/>
          <w:szCs w:val="22"/>
        </w:rPr>
        <w:t xml:space="preserve"> kwietnia 2026 r. </w:t>
      </w:r>
    </w:p>
    <w:p w14:paraId="7542ACE0" w14:textId="77777777" w:rsidR="002876FE" w:rsidRDefault="002876FE" w:rsidP="002876FE">
      <w:pPr>
        <w:spacing w:line="257" w:lineRule="auto"/>
        <w:ind w:left="5664"/>
        <w:jc w:val="both"/>
        <w:rPr>
          <w:rFonts w:ascii="Tahoma" w:eastAsia="Calibri" w:hAnsi="Tahoma" w:cs="Times New Roman"/>
          <w:bCs/>
          <w:sz w:val="22"/>
          <w:szCs w:val="22"/>
          <w:lang w:bidi="ar-SA"/>
        </w:rPr>
      </w:pPr>
    </w:p>
    <w:p w14:paraId="01C665A7" w14:textId="77777777" w:rsidR="002876FE" w:rsidRDefault="002876FE" w:rsidP="002876FE">
      <w:pPr>
        <w:spacing w:line="257" w:lineRule="auto"/>
        <w:ind w:left="5664"/>
        <w:jc w:val="both"/>
        <w:rPr>
          <w:rFonts w:ascii="Tahoma" w:eastAsia="Calibri" w:hAnsi="Tahoma" w:cs="Times New Roman"/>
          <w:bCs/>
          <w:sz w:val="22"/>
          <w:szCs w:val="22"/>
          <w:lang w:bidi="ar-SA"/>
        </w:rPr>
      </w:pPr>
    </w:p>
    <w:p w14:paraId="262CF0D9" w14:textId="19EF0603" w:rsidR="002876FE" w:rsidRPr="002876FE" w:rsidRDefault="002876FE" w:rsidP="002876FE">
      <w:pPr>
        <w:spacing w:line="257" w:lineRule="auto"/>
        <w:ind w:left="5664"/>
        <w:jc w:val="both"/>
        <w:rPr>
          <w:rFonts w:ascii="Tahoma" w:eastAsia="Calibri" w:hAnsi="Tahoma" w:cs="Times New Roman"/>
          <w:bCs/>
          <w:sz w:val="22"/>
          <w:szCs w:val="22"/>
          <w:lang w:bidi="ar-SA"/>
        </w:rPr>
      </w:pPr>
      <w:r w:rsidRPr="002876FE">
        <w:rPr>
          <w:rFonts w:ascii="Tahoma" w:eastAsia="Calibri" w:hAnsi="Tahoma" w:cs="Times New Roman"/>
          <w:bCs/>
          <w:sz w:val="22"/>
          <w:szCs w:val="22"/>
          <w:lang w:bidi="ar-SA"/>
        </w:rPr>
        <w:t>z up. Prezydenta Miasta</w:t>
      </w:r>
    </w:p>
    <w:p w14:paraId="25208E13" w14:textId="77777777" w:rsidR="002876FE" w:rsidRPr="002876FE" w:rsidRDefault="002876FE" w:rsidP="002876FE">
      <w:pPr>
        <w:spacing w:line="257" w:lineRule="auto"/>
        <w:ind w:left="5664"/>
        <w:jc w:val="both"/>
        <w:rPr>
          <w:rFonts w:ascii="Tahoma" w:eastAsia="Calibri" w:hAnsi="Tahoma" w:cs="Times New Roman"/>
          <w:bCs/>
          <w:sz w:val="22"/>
          <w:szCs w:val="22"/>
          <w:lang w:bidi="ar-SA"/>
        </w:rPr>
      </w:pPr>
      <w:r w:rsidRPr="002876FE">
        <w:rPr>
          <w:rFonts w:ascii="Tahoma" w:eastAsia="Calibri" w:hAnsi="Tahoma" w:cs="Times New Roman"/>
          <w:bCs/>
          <w:sz w:val="22"/>
          <w:szCs w:val="22"/>
          <w:lang w:bidi="ar-SA"/>
        </w:rPr>
        <w:t>/-/ Tomasz Ochocki</w:t>
      </w:r>
      <w:r w:rsidRPr="002876FE">
        <w:rPr>
          <w:rFonts w:ascii="Tahoma" w:eastAsia="Calibri" w:hAnsi="Tahoma" w:cs="Times New Roman"/>
          <w:bCs/>
          <w:sz w:val="22"/>
          <w:szCs w:val="22"/>
          <w:lang w:bidi="ar-SA"/>
        </w:rPr>
        <w:tab/>
      </w:r>
    </w:p>
    <w:p w14:paraId="6CF72F30" w14:textId="77777777" w:rsidR="002876FE" w:rsidRPr="002876FE" w:rsidRDefault="002876FE" w:rsidP="002876FE">
      <w:pPr>
        <w:spacing w:line="257" w:lineRule="auto"/>
        <w:ind w:left="5664"/>
        <w:jc w:val="both"/>
        <w:rPr>
          <w:rFonts w:ascii="Tahoma" w:eastAsia="Calibri" w:hAnsi="Tahoma" w:cs="Times New Roman"/>
          <w:bCs/>
          <w:sz w:val="22"/>
          <w:szCs w:val="22"/>
          <w:lang w:bidi="ar-SA"/>
        </w:rPr>
      </w:pPr>
      <w:r w:rsidRPr="002876FE">
        <w:rPr>
          <w:rFonts w:ascii="Tahoma" w:eastAsia="Calibri" w:hAnsi="Tahoma" w:cs="Times New Roman"/>
          <w:bCs/>
          <w:sz w:val="22"/>
          <w:szCs w:val="22"/>
          <w:lang w:bidi="ar-SA"/>
        </w:rPr>
        <w:t>Sekretarz Miasta</w:t>
      </w:r>
    </w:p>
    <w:p w14:paraId="511FB154" w14:textId="77777777" w:rsidR="0012250F" w:rsidRDefault="0012250F"/>
    <w:sectPr w:rsidR="001225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Pl">
    <w:altName w:val="Univers Pl"/>
    <w:charset w:val="EE"/>
    <w:family w:val="swiss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C03"/>
    <w:rsid w:val="0012250F"/>
    <w:rsid w:val="001312A9"/>
    <w:rsid w:val="002876FE"/>
    <w:rsid w:val="002E6778"/>
    <w:rsid w:val="00472F7F"/>
    <w:rsid w:val="00BD5900"/>
    <w:rsid w:val="00C90792"/>
    <w:rsid w:val="00CB1CBA"/>
    <w:rsid w:val="00EE2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5EC80"/>
  <w15:chartTrackingRefBased/>
  <w15:docId w15:val="{7644CDA2-FD63-4406-971D-731C6482D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E2C03"/>
    <w:pPr>
      <w:suppressAutoHyphens/>
      <w:spacing w:after="0" w:line="240" w:lineRule="auto"/>
    </w:pPr>
    <w:rPr>
      <w:rFonts w:ascii="Liberation Serif" w:eastAsia="NSimSun" w:hAnsi="Liberation Serif" w:cs="Lucida Sans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E2C03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E2C03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E2C03"/>
    <w:pPr>
      <w:keepNext/>
      <w:keepLines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E2C03"/>
    <w:pPr>
      <w:keepNext/>
      <w:keepLines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E2C03"/>
    <w:pPr>
      <w:keepNext/>
      <w:keepLines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E2C03"/>
    <w:pPr>
      <w:keepNext/>
      <w:keepLines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E2C03"/>
    <w:pPr>
      <w:keepNext/>
      <w:keepLines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E2C03"/>
    <w:pPr>
      <w:keepNext/>
      <w:keepLines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E2C03"/>
    <w:pPr>
      <w:keepNext/>
      <w:keepLines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E2C0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E2C0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E2C0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E2C0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E2C0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E2C0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E2C0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E2C0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E2C0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E2C03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EE2C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E2C03"/>
    <w:pPr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EE2C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E2C03"/>
    <w:pPr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EE2C0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E2C03"/>
    <w:pPr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EE2C0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E2C0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E2C0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E2C0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180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Mizerska</dc:creator>
  <cp:keywords/>
  <dc:description/>
  <cp:lastModifiedBy>Patrycja Mizerska</cp:lastModifiedBy>
  <cp:revision>3</cp:revision>
  <cp:lastPrinted>2026-04-01T12:14:00Z</cp:lastPrinted>
  <dcterms:created xsi:type="dcterms:W3CDTF">2026-04-01T11:54:00Z</dcterms:created>
  <dcterms:modified xsi:type="dcterms:W3CDTF">2026-04-20T12:08:00Z</dcterms:modified>
</cp:coreProperties>
</file>