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E75D66" w14:textId="20BEF140" w:rsidR="0094097D" w:rsidRPr="0094097D" w:rsidRDefault="00E61CC6" w:rsidP="0094097D">
      <w:pPr>
        <w:suppressAutoHyphens/>
        <w:spacing w:after="0"/>
        <w:jc w:val="center"/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</w:pPr>
      <w:r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  <w:t>ZARZĄDZENIE P.0050</w:t>
      </w:r>
      <w:r w:rsidR="0094097D" w:rsidRPr="0094097D"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  <w:t>.</w:t>
      </w:r>
      <w:r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  <w:t>161</w:t>
      </w:r>
      <w:r w:rsidR="0094097D" w:rsidRPr="0094097D"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  <w:t>.2026</w:t>
      </w:r>
    </w:p>
    <w:p w14:paraId="15F6CB4E" w14:textId="77777777" w:rsidR="0094097D" w:rsidRPr="0094097D" w:rsidRDefault="0094097D" w:rsidP="0094097D">
      <w:pPr>
        <w:suppressAutoHyphens/>
        <w:spacing w:after="0"/>
        <w:jc w:val="center"/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</w:pPr>
      <w:r w:rsidRPr="0094097D"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  <w:t>PREZYDENTA MIASTA LUBINA</w:t>
      </w:r>
    </w:p>
    <w:p w14:paraId="37E21A1F" w14:textId="04D9A9D4" w:rsidR="0094097D" w:rsidRDefault="0094097D" w:rsidP="0094097D">
      <w:pPr>
        <w:suppressAutoHyphens/>
        <w:spacing w:after="0"/>
        <w:jc w:val="center"/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</w:pPr>
      <w:r w:rsidRPr="0094097D"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  <w:t>Z DNIA</w:t>
      </w:r>
      <w:r w:rsidR="00805386"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  <w:t xml:space="preserve"> 17</w:t>
      </w:r>
      <w:r w:rsidRPr="0094097D"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  <w:t xml:space="preserve"> CZERWCA 2026 R.</w:t>
      </w:r>
    </w:p>
    <w:p w14:paraId="485B1E8B" w14:textId="77777777" w:rsidR="0094097D" w:rsidRDefault="0094097D" w:rsidP="0094097D">
      <w:pPr>
        <w:suppressAutoHyphens/>
        <w:spacing w:after="0"/>
        <w:jc w:val="center"/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</w:pPr>
    </w:p>
    <w:p w14:paraId="428AE3A1" w14:textId="269AC693" w:rsidR="0094097D" w:rsidRPr="00AB6BE3" w:rsidRDefault="0094097D" w:rsidP="0094097D">
      <w:pPr>
        <w:suppressAutoHyphens/>
        <w:spacing w:after="0"/>
        <w:jc w:val="both"/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</w:pPr>
      <w:proofErr w:type="gramStart"/>
      <w:r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  <w:t>w</w:t>
      </w:r>
      <w:proofErr w:type="gramEnd"/>
      <w:r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  <w:t xml:space="preserve"> sprawie zmiany Zarządzenia Prezydenta Miasta Lubina nr P.0050.137.2026 </w:t>
      </w:r>
      <w:r w:rsidR="00AB6BE3"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  <w:br/>
      </w:r>
      <w:r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  <w:t>z dnia 1 czerwca 2026 r.</w:t>
      </w:r>
      <w:r w:rsidR="00AB6BE3"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  <w:t xml:space="preserve"> </w:t>
      </w:r>
      <w:r w:rsidR="00AB6BE3" w:rsidRPr="005E6368"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  <w:t xml:space="preserve">w sprawie powołania Komisji </w:t>
      </w:r>
      <w:r w:rsidR="00AB6BE3"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  <w:t>K</w:t>
      </w:r>
      <w:r w:rsidR="00AB6BE3" w:rsidRPr="005E6368"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  <w:t>onkursowych do wyłonienia kandydata</w:t>
      </w:r>
      <w:r w:rsidR="00AB6BE3"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  <w:t xml:space="preserve"> </w:t>
      </w:r>
      <w:r w:rsidR="00AB6BE3" w:rsidRPr="005E6368"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  <w:t>na stanowisko Dyrektora</w:t>
      </w:r>
      <w:r w:rsidR="00AB6BE3"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  <w:t>:</w:t>
      </w:r>
      <w:r w:rsidR="00AB6BE3" w:rsidRPr="005E6368"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  <w:t xml:space="preserve"> </w:t>
      </w:r>
      <w:r w:rsidR="00AB6BE3"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  <w:t>Przedszkola Miejskiego nr 1</w:t>
      </w:r>
      <w:r w:rsidR="00AB6BE3" w:rsidRPr="005E6368"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  <w:t xml:space="preserve"> </w:t>
      </w:r>
      <w:r w:rsidR="00AB6BE3"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  <w:br/>
      </w:r>
      <w:r w:rsidR="00AB6BE3" w:rsidRPr="005E6368"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  <w:t>w Lubinie</w:t>
      </w:r>
      <w:r w:rsidR="00AB6BE3"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  <w:t xml:space="preserve">, Szkoły Podstawowej nr 10 im. gen. Władysława Sikorskiego w Lubinie, </w:t>
      </w:r>
      <w:r w:rsidR="00AB6BE3"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  <w:br/>
        <w:t>Zespołu Przedszkoli Miejskich nr 1 w Lubinie</w:t>
      </w:r>
    </w:p>
    <w:p w14:paraId="05E8BA14" w14:textId="77777777" w:rsidR="0094097D" w:rsidRDefault="0094097D" w:rsidP="0094097D">
      <w:pPr>
        <w:suppressAutoHyphens/>
        <w:spacing w:after="0"/>
        <w:jc w:val="both"/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</w:pPr>
    </w:p>
    <w:p w14:paraId="24BCDDF8" w14:textId="66348525" w:rsidR="0094097D" w:rsidRDefault="0094097D" w:rsidP="0094097D">
      <w:pPr>
        <w:suppressAutoHyphens/>
        <w:spacing w:after="0"/>
        <w:jc w:val="both"/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</w:pPr>
      <w:r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t xml:space="preserve">Na podstawie art. 7 ust. 1 pkt 8) ustawy z dnia 8 marca 1990 r. o samorządzie gminnym </w:t>
      </w:r>
      <w:r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br/>
        <w:t>(</w:t>
      </w:r>
      <w:proofErr w:type="spellStart"/>
      <w:r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t>t.j</w:t>
      </w:r>
      <w:proofErr w:type="spellEnd"/>
      <w:r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t xml:space="preserve">. Dz. U. z 2026 r. poz. 662), art. 63 ust. 14 </w:t>
      </w:r>
      <w:proofErr w:type="gramStart"/>
      <w:r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t>i 16  w</w:t>
      </w:r>
      <w:proofErr w:type="gramEnd"/>
      <w:r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t xml:space="preserve"> związku z art. 29 ust. 1 pkt 2) ustawy </w:t>
      </w:r>
      <w:r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br/>
        <w:t>z dnia 14 grudnia 2016 r. Prawo oświatowe (</w:t>
      </w:r>
      <w:proofErr w:type="spellStart"/>
      <w:r w:rsidR="00AB592C"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t>t.j</w:t>
      </w:r>
      <w:proofErr w:type="spellEnd"/>
      <w:r w:rsidR="00AB592C"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t xml:space="preserve">. </w:t>
      </w:r>
      <w:r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t xml:space="preserve">Dz. U. </w:t>
      </w:r>
      <w:proofErr w:type="gramStart"/>
      <w:r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t>z</w:t>
      </w:r>
      <w:proofErr w:type="gramEnd"/>
      <w:r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t xml:space="preserve"> 2025 r. poz. 1043 z </w:t>
      </w:r>
      <w:proofErr w:type="spellStart"/>
      <w:r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t>późn</w:t>
      </w:r>
      <w:proofErr w:type="spellEnd"/>
      <w:r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t xml:space="preserve">. </w:t>
      </w:r>
      <w:proofErr w:type="gramStart"/>
      <w:r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t>zm</w:t>
      </w:r>
      <w:proofErr w:type="gramEnd"/>
      <w:r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t xml:space="preserve">.), </w:t>
      </w:r>
      <w:r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br/>
        <w:t>§ 2 Rozporządzenia Ministra Edukacji Narodowej z dnia 11 sierpnia 2017 r. w sprawie regulaminu konkursu na stanowisko dyrektora publicznego przedszkola, publicznej szkoły podstawowej, publicznej szkoły ponadpodstawowej lub publicznej placówki oraz trybu pracy komisji konkursowej (</w:t>
      </w:r>
      <w:proofErr w:type="spellStart"/>
      <w:r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t>t</w:t>
      </w:r>
      <w:r w:rsidR="00AB592C"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t>.</w:t>
      </w:r>
      <w:r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t>j</w:t>
      </w:r>
      <w:proofErr w:type="spellEnd"/>
      <w:r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t xml:space="preserve">. Dz. U. </w:t>
      </w:r>
      <w:proofErr w:type="gramStart"/>
      <w:r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t>z</w:t>
      </w:r>
      <w:proofErr w:type="gramEnd"/>
      <w:r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t xml:space="preserve"> 2021 r. poz. 1428) oraz Zarządzenia Nr 34 Prezydenta Miasta Lubina z dnia 7 sierpnia 2024 r. w sprawie powierzenia prowadzenia spraw i wykonywania czynności w tym praw i obowiązków, postanawiam, co następuje:</w:t>
      </w:r>
    </w:p>
    <w:p w14:paraId="56A9B4A9" w14:textId="77777777" w:rsidR="0094097D" w:rsidRDefault="0094097D" w:rsidP="0094097D">
      <w:pPr>
        <w:suppressAutoHyphens/>
        <w:spacing w:after="0"/>
        <w:jc w:val="center"/>
        <w:rPr>
          <w:rFonts w:ascii="Tahoma" w:eastAsia="Times New Roman" w:hAnsi="Tahoma" w:cs="Tahoma"/>
          <w:b/>
          <w:bCs/>
          <w:kern w:val="0"/>
          <w:sz w:val="22"/>
          <w:szCs w:val="22"/>
          <w:lang w:eastAsia="zh-CN"/>
          <w14:ligatures w14:val="none"/>
        </w:rPr>
      </w:pPr>
    </w:p>
    <w:p w14:paraId="46DDD8C6" w14:textId="77777777" w:rsidR="0094097D" w:rsidRDefault="0094097D" w:rsidP="0094097D">
      <w:pPr>
        <w:suppressAutoHyphens/>
        <w:spacing w:after="0"/>
        <w:jc w:val="center"/>
        <w:rPr>
          <w:rFonts w:ascii="Tahoma" w:eastAsia="Times New Roman" w:hAnsi="Tahoma" w:cs="Tahoma"/>
          <w:b/>
          <w:bCs/>
          <w:kern w:val="0"/>
          <w:sz w:val="22"/>
          <w:szCs w:val="22"/>
          <w:lang w:eastAsia="zh-CN"/>
          <w14:ligatures w14:val="none"/>
        </w:rPr>
      </w:pPr>
    </w:p>
    <w:p w14:paraId="39A087B7" w14:textId="4784A5EA" w:rsidR="0094097D" w:rsidRDefault="0094097D" w:rsidP="0094097D">
      <w:pPr>
        <w:suppressAutoHyphens/>
        <w:spacing w:after="0"/>
        <w:jc w:val="center"/>
        <w:rPr>
          <w:rFonts w:ascii="Tahoma" w:eastAsia="Times New Roman" w:hAnsi="Tahoma" w:cs="Tahoma"/>
          <w:b/>
          <w:bCs/>
          <w:kern w:val="0"/>
          <w:sz w:val="22"/>
          <w:szCs w:val="22"/>
          <w:lang w:eastAsia="zh-CN"/>
          <w14:ligatures w14:val="none"/>
        </w:rPr>
      </w:pPr>
      <w:bookmarkStart w:id="0" w:name="_GoBack"/>
      <w:bookmarkEnd w:id="0"/>
      <w:r w:rsidRPr="0094097D">
        <w:rPr>
          <w:rFonts w:ascii="Tahoma" w:eastAsia="Times New Roman" w:hAnsi="Tahoma" w:cs="Tahoma"/>
          <w:b/>
          <w:bCs/>
          <w:kern w:val="0"/>
          <w:sz w:val="22"/>
          <w:szCs w:val="22"/>
          <w:lang w:eastAsia="zh-CN"/>
          <w14:ligatures w14:val="none"/>
        </w:rPr>
        <w:t>§</w:t>
      </w:r>
      <w:r>
        <w:rPr>
          <w:rFonts w:ascii="Tahoma" w:eastAsia="Times New Roman" w:hAnsi="Tahoma" w:cs="Tahoma"/>
          <w:b/>
          <w:bCs/>
          <w:kern w:val="0"/>
          <w:sz w:val="22"/>
          <w:szCs w:val="22"/>
          <w:lang w:eastAsia="zh-CN"/>
          <w14:ligatures w14:val="none"/>
        </w:rPr>
        <w:t xml:space="preserve"> 1</w:t>
      </w:r>
    </w:p>
    <w:p w14:paraId="5FF569BC" w14:textId="77777777" w:rsidR="0094097D" w:rsidRDefault="0094097D" w:rsidP="0094097D">
      <w:pPr>
        <w:suppressAutoHyphens/>
        <w:spacing w:after="0"/>
        <w:jc w:val="center"/>
        <w:rPr>
          <w:rFonts w:ascii="Tahoma" w:eastAsia="Times New Roman" w:hAnsi="Tahoma" w:cs="Tahoma"/>
          <w:b/>
          <w:bCs/>
          <w:kern w:val="0"/>
          <w:sz w:val="22"/>
          <w:szCs w:val="22"/>
          <w:lang w:eastAsia="zh-CN"/>
          <w14:ligatures w14:val="none"/>
        </w:rPr>
      </w:pPr>
    </w:p>
    <w:p w14:paraId="6EC69BBA" w14:textId="44F3956F" w:rsidR="0094097D" w:rsidRDefault="0094097D" w:rsidP="0094097D">
      <w:pPr>
        <w:suppressAutoHyphens/>
        <w:spacing w:after="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W § 1 pkt 2) </w:t>
      </w:r>
      <w:r w:rsidR="00805386">
        <w:rPr>
          <w:rFonts w:ascii="Tahoma" w:hAnsi="Tahoma" w:cs="Tahoma"/>
          <w:sz w:val="22"/>
          <w:szCs w:val="22"/>
        </w:rPr>
        <w:t>wykreślić ze składu komisji przedstawiciela Rady Rodziców Panią Monikę Wolańską, a w jej miejsce powołać Panią Natalię Piekarczyk.</w:t>
      </w:r>
    </w:p>
    <w:p w14:paraId="7A9FCCD6" w14:textId="77777777" w:rsidR="00805386" w:rsidRDefault="00805386" w:rsidP="0094097D">
      <w:pPr>
        <w:suppressAutoHyphens/>
        <w:spacing w:after="0"/>
        <w:jc w:val="both"/>
        <w:rPr>
          <w:rFonts w:ascii="Tahoma" w:hAnsi="Tahoma" w:cs="Tahoma"/>
          <w:sz w:val="22"/>
          <w:szCs w:val="22"/>
        </w:rPr>
      </w:pPr>
    </w:p>
    <w:p w14:paraId="2103E4D6" w14:textId="5C646F83" w:rsidR="00805386" w:rsidRDefault="00805386" w:rsidP="00805386">
      <w:pPr>
        <w:suppressAutoHyphens/>
        <w:spacing w:after="0"/>
        <w:jc w:val="center"/>
        <w:rPr>
          <w:rFonts w:ascii="Tahoma" w:hAnsi="Tahoma" w:cs="Tahoma"/>
          <w:b/>
          <w:bCs/>
          <w:sz w:val="22"/>
          <w:szCs w:val="22"/>
        </w:rPr>
      </w:pPr>
      <w:r w:rsidRPr="00805386">
        <w:rPr>
          <w:rFonts w:ascii="Tahoma" w:hAnsi="Tahoma" w:cs="Tahoma"/>
          <w:b/>
          <w:bCs/>
          <w:sz w:val="22"/>
          <w:szCs w:val="22"/>
        </w:rPr>
        <w:t>§ 2</w:t>
      </w:r>
    </w:p>
    <w:p w14:paraId="4E277386" w14:textId="77777777" w:rsidR="00805386" w:rsidRDefault="00805386" w:rsidP="00805386">
      <w:pPr>
        <w:suppressAutoHyphens/>
        <w:spacing w:after="0"/>
        <w:jc w:val="center"/>
        <w:rPr>
          <w:rFonts w:ascii="Tahoma" w:hAnsi="Tahoma" w:cs="Tahoma"/>
          <w:b/>
          <w:bCs/>
          <w:sz w:val="22"/>
          <w:szCs w:val="22"/>
        </w:rPr>
      </w:pPr>
    </w:p>
    <w:p w14:paraId="2373BF2E" w14:textId="42465793" w:rsidR="00805386" w:rsidRPr="00805386" w:rsidRDefault="00805386" w:rsidP="00805386">
      <w:pPr>
        <w:suppressAutoHyphens/>
        <w:spacing w:after="0"/>
        <w:jc w:val="both"/>
        <w:rPr>
          <w:rFonts w:ascii="Tahoma" w:eastAsia="Times New Roman" w:hAnsi="Tahoma" w:cs="Tahoma"/>
          <w:kern w:val="0"/>
          <w:sz w:val="16"/>
          <w:szCs w:val="16"/>
          <w:lang w:eastAsia="zh-CN"/>
          <w14:ligatures w14:val="none"/>
        </w:rPr>
      </w:pPr>
      <w:r>
        <w:rPr>
          <w:rFonts w:ascii="Tahoma" w:hAnsi="Tahoma" w:cs="Tahoma"/>
          <w:sz w:val="22"/>
          <w:szCs w:val="22"/>
        </w:rPr>
        <w:t xml:space="preserve">Zarządzenie wchodzi w życie z dniem 17 czerwca 2026 r. </w:t>
      </w:r>
    </w:p>
    <w:p w14:paraId="2A689B95" w14:textId="3B38E43F" w:rsidR="0012250F" w:rsidRDefault="0012250F"/>
    <w:p w14:paraId="10992B04" w14:textId="5F140208" w:rsidR="00E61CC6" w:rsidRDefault="00E61CC6"/>
    <w:p w14:paraId="09DBCE91" w14:textId="77777777" w:rsidR="00E61CC6" w:rsidRPr="0056214C" w:rsidRDefault="00E61CC6" w:rsidP="00E61CC6">
      <w:pPr>
        <w:suppressAutoHyphens/>
        <w:spacing w:after="0" w:line="257" w:lineRule="auto"/>
        <w:ind w:left="5664"/>
        <w:jc w:val="both"/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</w:pPr>
      <w:proofErr w:type="gramStart"/>
      <w:r w:rsidRPr="0056214C"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  <w:t>z</w:t>
      </w:r>
      <w:proofErr w:type="gramEnd"/>
      <w:r w:rsidRPr="0056214C"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  <w:t xml:space="preserve"> up. Prezydenta Miasta</w:t>
      </w:r>
    </w:p>
    <w:p w14:paraId="509055AF" w14:textId="77777777" w:rsidR="00E61CC6" w:rsidRPr="0056214C" w:rsidRDefault="00E61CC6" w:rsidP="00E61CC6">
      <w:pPr>
        <w:suppressAutoHyphens/>
        <w:spacing w:after="0" w:line="257" w:lineRule="auto"/>
        <w:ind w:left="5664"/>
        <w:jc w:val="both"/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</w:pPr>
      <w:r w:rsidRPr="0056214C"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  <w:t>/-/ Tomasz Ochocki</w:t>
      </w:r>
      <w:r w:rsidRPr="0056214C"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  <w:tab/>
      </w:r>
    </w:p>
    <w:p w14:paraId="4C33FF94" w14:textId="77777777" w:rsidR="00E61CC6" w:rsidRDefault="00E61CC6" w:rsidP="00E61CC6">
      <w:pPr>
        <w:suppressAutoHyphens/>
        <w:spacing w:after="0" w:line="257" w:lineRule="auto"/>
        <w:ind w:left="5664"/>
        <w:jc w:val="both"/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</w:pPr>
      <w:r w:rsidRPr="0056214C"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  <w:t>Sekretarz Miasta</w:t>
      </w:r>
    </w:p>
    <w:p w14:paraId="1D9ED4FC" w14:textId="77777777" w:rsidR="00E61CC6" w:rsidRDefault="00E61CC6"/>
    <w:sectPr w:rsidR="00E61C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097D"/>
    <w:rsid w:val="0012250F"/>
    <w:rsid w:val="00224DFE"/>
    <w:rsid w:val="007104DA"/>
    <w:rsid w:val="007A2738"/>
    <w:rsid w:val="00805386"/>
    <w:rsid w:val="0094097D"/>
    <w:rsid w:val="00AB592C"/>
    <w:rsid w:val="00AB6BE3"/>
    <w:rsid w:val="00C90792"/>
    <w:rsid w:val="00E61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334171"/>
  <w15:chartTrackingRefBased/>
  <w15:docId w15:val="{CE9E9568-F2F0-4A8D-8DDB-AB0AFBB20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097D"/>
    <w:pPr>
      <w:spacing w:line="27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94097D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4097D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4097D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4097D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4097D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4097D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4097D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4097D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4097D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4097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4097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4097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4097D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4097D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4097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4097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4097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4097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409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409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4097D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409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4097D"/>
    <w:pPr>
      <w:spacing w:before="160" w:line="278" w:lineRule="auto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4097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4097D"/>
    <w:pPr>
      <w:spacing w:line="278" w:lineRule="auto"/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4097D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4097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4097D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4097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074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65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43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7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8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211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Mizerska</dc:creator>
  <cp:keywords/>
  <dc:description/>
  <cp:lastModifiedBy>Weronika Tomaszewicz</cp:lastModifiedBy>
  <cp:revision>4</cp:revision>
  <dcterms:created xsi:type="dcterms:W3CDTF">2026-06-17T07:05:00Z</dcterms:created>
  <dcterms:modified xsi:type="dcterms:W3CDTF">2026-07-08T11:44:00Z</dcterms:modified>
</cp:coreProperties>
</file>